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0F639" w14:textId="381D5C30" w:rsidR="001F1840" w:rsidRPr="00CF2BEB" w:rsidRDefault="00177848" w:rsidP="001034D9">
      <w:pPr>
        <w:spacing w:after="0" w:line="360" w:lineRule="auto"/>
        <w:rPr>
          <w:rFonts w:ascii="Century Gothic" w:hAnsi="Century Gothic" w:cstheme="minorHAnsi"/>
          <w:sz w:val="32"/>
          <w:szCs w:val="32"/>
        </w:rPr>
      </w:pPr>
      <w:r w:rsidRPr="00CF2BEB">
        <w:rPr>
          <w:rFonts w:ascii="Century Gothic" w:hAnsi="Century Gothic" w:cstheme="minorHAnsi"/>
          <w:sz w:val="32"/>
          <w:szCs w:val="32"/>
        </w:rPr>
        <w:t xml:space="preserve">Unit </w:t>
      </w:r>
      <w:r w:rsidR="00CF2BEB" w:rsidRPr="00CF2BEB">
        <w:rPr>
          <w:rFonts w:ascii="Century Gothic" w:hAnsi="Century Gothic" w:cstheme="minorHAnsi"/>
          <w:sz w:val="32"/>
          <w:szCs w:val="32"/>
        </w:rPr>
        <w:t>1</w:t>
      </w:r>
    </w:p>
    <w:p w14:paraId="76A2C265" w14:textId="0C1B457C" w:rsidR="00144A4B" w:rsidRPr="00CF2BEB" w:rsidRDefault="00177848" w:rsidP="001034D9">
      <w:pPr>
        <w:spacing w:after="0" w:line="360" w:lineRule="auto"/>
        <w:rPr>
          <w:rFonts w:ascii="Century Gothic" w:hAnsi="Century Gothic" w:cstheme="minorHAnsi"/>
          <w:sz w:val="32"/>
          <w:szCs w:val="32"/>
          <w:lang w:val="en"/>
        </w:rPr>
      </w:pPr>
      <w:r w:rsidRPr="00CF2BEB">
        <w:rPr>
          <w:rFonts w:ascii="Century Gothic" w:hAnsi="Century Gothic" w:cstheme="minorHAnsi"/>
          <w:sz w:val="32"/>
          <w:szCs w:val="32"/>
          <w:u w:val="single"/>
        </w:rPr>
        <w:t>Title:</w:t>
      </w:r>
      <w:r w:rsidR="00CF2BEB" w:rsidRPr="00CF2BEB">
        <w:rPr>
          <w:rFonts w:ascii="Century Gothic" w:hAnsi="Century Gothic" w:cstheme="minorHAnsi"/>
          <w:sz w:val="32"/>
          <w:szCs w:val="32"/>
        </w:rPr>
        <w:t xml:space="preserve"> </w:t>
      </w:r>
      <w:r w:rsidR="00E77588" w:rsidRPr="00CF2BEB">
        <w:rPr>
          <w:rFonts w:ascii="Century Gothic" w:hAnsi="Century Gothic" w:cstheme="minorHAnsi"/>
          <w:sz w:val="32"/>
          <w:szCs w:val="32"/>
        </w:rPr>
        <w:t>The Road Not Taken</w:t>
      </w:r>
      <w:r w:rsidR="00CF2BEB" w:rsidRPr="00CF2BEB">
        <w:rPr>
          <w:rFonts w:ascii="Century Gothic" w:hAnsi="Century Gothic" w:cstheme="minorHAnsi"/>
          <w:sz w:val="32"/>
          <w:szCs w:val="32"/>
        </w:rPr>
        <w:t xml:space="preserve"> by Robert Frost</w:t>
      </w:r>
    </w:p>
    <w:p w14:paraId="5D0886CA" w14:textId="566123E9" w:rsidR="00247713" w:rsidRPr="00CF2BEB" w:rsidRDefault="0093038E" w:rsidP="001034D9">
      <w:pPr>
        <w:spacing w:after="0" w:line="360" w:lineRule="auto"/>
        <w:rPr>
          <w:rFonts w:ascii="Century Gothic" w:hAnsi="Century Gothic" w:cstheme="minorHAnsi"/>
          <w:sz w:val="32"/>
          <w:szCs w:val="32"/>
        </w:rPr>
      </w:pPr>
      <w:r w:rsidRPr="00CF2BEB">
        <w:rPr>
          <w:rFonts w:ascii="Century Gothic" w:hAnsi="Century Gothic" w:cstheme="minorHAnsi"/>
          <w:sz w:val="32"/>
          <w:szCs w:val="32"/>
          <w:u w:val="single"/>
        </w:rPr>
        <w:t>Suggested Time</w:t>
      </w:r>
      <w:r w:rsidR="00144A4B" w:rsidRPr="00CF2BEB">
        <w:rPr>
          <w:rFonts w:ascii="Century Gothic" w:hAnsi="Century Gothic" w:cstheme="minorHAnsi"/>
          <w:sz w:val="32"/>
          <w:szCs w:val="32"/>
          <w:u w:val="single"/>
        </w:rPr>
        <w:t>:</w:t>
      </w:r>
      <w:r w:rsidR="00CF2BEB" w:rsidRPr="00CF2BEB">
        <w:rPr>
          <w:rFonts w:ascii="Century Gothic" w:hAnsi="Century Gothic" w:cstheme="minorHAnsi"/>
          <w:sz w:val="32"/>
          <w:szCs w:val="32"/>
          <w:u w:val="single"/>
        </w:rPr>
        <w:t xml:space="preserve"> </w:t>
      </w:r>
      <w:r w:rsidR="007B0859" w:rsidRPr="00CF2BEB">
        <w:rPr>
          <w:rFonts w:ascii="Century Gothic" w:hAnsi="Century Gothic" w:cstheme="minorHAnsi"/>
          <w:sz w:val="32"/>
          <w:szCs w:val="32"/>
        </w:rPr>
        <w:t xml:space="preserve">5 </w:t>
      </w:r>
      <w:r w:rsidR="00B474EF" w:rsidRPr="00CF2BEB">
        <w:rPr>
          <w:rFonts w:ascii="Century Gothic" w:hAnsi="Century Gothic" w:cstheme="minorHAnsi"/>
          <w:sz w:val="32"/>
          <w:szCs w:val="32"/>
        </w:rPr>
        <w:t>days (</w:t>
      </w:r>
      <w:r w:rsidR="008D30C9" w:rsidRPr="00CF2BEB">
        <w:rPr>
          <w:rFonts w:ascii="Century Gothic" w:hAnsi="Century Gothic" w:cstheme="minorHAnsi"/>
          <w:sz w:val="32"/>
          <w:szCs w:val="32"/>
        </w:rPr>
        <w:t>45</w:t>
      </w:r>
      <w:r w:rsidR="00B474EF" w:rsidRPr="00CF2BEB">
        <w:rPr>
          <w:rFonts w:ascii="Century Gothic" w:hAnsi="Century Gothic" w:cstheme="minorHAnsi"/>
          <w:sz w:val="32"/>
          <w:szCs w:val="32"/>
        </w:rPr>
        <w:t xml:space="preserve"> minutes per day)</w:t>
      </w:r>
    </w:p>
    <w:p w14:paraId="2B27D504" w14:textId="64980ED8" w:rsidR="00CC51A2" w:rsidRPr="00CF2BEB" w:rsidRDefault="001F1840" w:rsidP="000601D8">
      <w:pPr>
        <w:spacing w:after="0" w:line="360" w:lineRule="auto"/>
        <w:rPr>
          <w:rFonts w:ascii="Century Gothic" w:hAnsi="Century Gothic" w:cstheme="minorHAnsi"/>
          <w:sz w:val="32"/>
          <w:szCs w:val="32"/>
          <w:u w:val="single"/>
        </w:rPr>
      </w:pPr>
      <w:r w:rsidRPr="00CF2BEB">
        <w:rPr>
          <w:rFonts w:ascii="Century Gothic" w:hAnsi="Century Gothic" w:cstheme="minorHAnsi"/>
          <w:sz w:val="32"/>
          <w:szCs w:val="32"/>
          <w:u w:val="single"/>
        </w:rPr>
        <w:t xml:space="preserve">Common Core ELA </w:t>
      </w:r>
      <w:r w:rsidR="00CC51A2" w:rsidRPr="00CF2BEB">
        <w:rPr>
          <w:rFonts w:ascii="Century Gothic" w:hAnsi="Century Gothic" w:cstheme="minorHAnsi"/>
          <w:sz w:val="32"/>
          <w:szCs w:val="32"/>
          <w:u w:val="single"/>
        </w:rPr>
        <w:t>Standards</w:t>
      </w:r>
      <w:r w:rsidR="00E82D91" w:rsidRPr="00CF2BEB">
        <w:rPr>
          <w:rFonts w:ascii="Century Gothic" w:hAnsi="Century Gothic" w:cstheme="minorHAnsi"/>
          <w:sz w:val="32"/>
          <w:szCs w:val="32"/>
          <w:u w:val="single"/>
        </w:rPr>
        <w:t>:</w:t>
      </w:r>
      <w:r w:rsidR="00E82D91" w:rsidRPr="00CF2BEB">
        <w:rPr>
          <w:rFonts w:ascii="Century Gothic" w:hAnsi="Century Gothic" w:cstheme="minorHAnsi"/>
          <w:sz w:val="32"/>
          <w:szCs w:val="32"/>
        </w:rPr>
        <w:t xml:space="preserve"> </w:t>
      </w:r>
      <w:r w:rsidR="0019507B">
        <w:rPr>
          <w:rFonts w:ascii="Century Gothic" w:hAnsi="Century Gothic" w:cstheme="minorHAnsi"/>
          <w:sz w:val="32"/>
          <w:szCs w:val="32"/>
        </w:rPr>
        <w:t xml:space="preserve">RL.8.1, RL.8.2, RL.8.3, RL.8.4; W.8.4, W.8.9; SL.8.1, SL.8.4; L.8.1, L.8.2, L.8.3, </w:t>
      </w:r>
      <w:r w:rsidR="00470E90" w:rsidRPr="00CF2BEB">
        <w:rPr>
          <w:rFonts w:ascii="Century Gothic" w:hAnsi="Century Gothic" w:cstheme="minorHAnsi"/>
          <w:sz w:val="32"/>
          <w:szCs w:val="32"/>
        </w:rPr>
        <w:t>L.8.4, L8.5</w:t>
      </w:r>
    </w:p>
    <w:p w14:paraId="3223C7EE" w14:textId="77777777" w:rsidR="001034D9" w:rsidRPr="00CF2BEB" w:rsidRDefault="001034D9" w:rsidP="001034D9">
      <w:pPr>
        <w:spacing w:after="0" w:line="360" w:lineRule="auto"/>
        <w:rPr>
          <w:rFonts w:ascii="Century Gothic" w:hAnsi="Century Gothic" w:cstheme="minorHAnsi"/>
          <w:sz w:val="32"/>
          <w:szCs w:val="32"/>
          <w:u w:val="single"/>
        </w:rPr>
      </w:pPr>
    </w:p>
    <w:p w14:paraId="21B9C842" w14:textId="77777777" w:rsidR="001F1840" w:rsidRPr="00CF2BEB" w:rsidRDefault="000B5786" w:rsidP="001034D9">
      <w:pPr>
        <w:spacing w:after="0" w:line="360" w:lineRule="auto"/>
        <w:rPr>
          <w:rFonts w:ascii="Century Gothic" w:hAnsi="Century Gothic" w:cstheme="minorHAnsi"/>
          <w:sz w:val="32"/>
          <w:szCs w:val="32"/>
          <w:u w:val="single"/>
        </w:rPr>
      </w:pPr>
      <w:r w:rsidRPr="00CF2BEB">
        <w:rPr>
          <w:rFonts w:ascii="Century Gothic" w:hAnsi="Century Gothic" w:cstheme="minorHAnsi"/>
          <w:sz w:val="32"/>
          <w:szCs w:val="32"/>
          <w:u w:val="single"/>
        </w:rPr>
        <w:t xml:space="preserve">Teacher </w:t>
      </w:r>
      <w:r w:rsidR="004D3BFD" w:rsidRPr="00CF2BEB">
        <w:rPr>
          <w:rFonts w:ascii="Century Gothic" w:hAnsi="Century Gothic" w:cstheme="minorHAnsi"/>
          <w:sz w:val="32"/>
          <w:szCs w:val="32"/>
          <w:u w:val="single"/>
        </w:rPr>
        <w:t>Instructions</w:t>
      </w:r>
    </w:p>
    <w:p w14:paraId="6F445ACC" w14:textId="77777777" w:rsidR="00FB2380" w:rsidRPr="00CF2BEB" w:rsidRDefault="00D23B05" w:rsidP="00FB2380">
      <w:pPr>
        <w:spacing w:after="0" w:line="360" w:lineRule="auto"/>
        <w:rPr>
          <w:rFonts w:ascii="Century Gothic" w:hAnsi="Century Gothic" w:cstheme="minorHAnsi"/>
          <w:b/>
          <w:sz w:val="24"/>
          <w:szCs w:val="24"/>
        </w:rPr>
      </w:pPr>
      <w:r w:rsidRPr="00CF2BEB">
        <w:rPr>
          <w:rFonts w:ascii="Century Gothic" w:hAnsi="Century Gothic" w:cstheme="minorHAnsi"/>
          <w:b/>
          <w:sz w:val="24"/>
          <w:szCs w:val="24"/>
        </w:rPr>
        <w:t xml:space="preserve">Preparing for </w:t>
      </w:r>
      <w:r w:rsidR="0095234C" w:rsidRPr="00CF2BEB">
        <w:rPr>
          <w:rFonts w:ascii="Century Gothic" w:hAnsi="Century Gothic" w:cstheme="minorHAnsi"/>
          <w:b/>
          <w:sz w:val="24"/>
          <w:szCs w:val="24"/>
        </w:rPr>
        <w:t>Teaching</w:t>
      </w:r>
    </w:p>
    <w:p w14:paraId="2C5C479C" w14:textId="77777777" w:rsidR="004D3BFD" w:rsidRPr="00022128" w:rsidRDefault="001F1840" w:rsidP="00FB2380">
      <w:pPr>
        <w:pStyle w:val="ListParagraph"/>
        <w:numPr>
          <w:ilvl w:val="0"/>
          <w:numId w:val="13"/>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 xml:space="preserve">Read the Big Ideas and </w:t>
      </w:r>
      <w:r w:rsidR="007C5C7E" w:rsidRPr="00022128">
        <w:rPr>
          <w:rFonts w:ascii="Century Gothic" w:hAnsi="Century Gothic" w:cstheme="minorHAnsi"/>
          <w:sz w:val="24"/>
          <w:szCs w:val="24"/>
        </w:rPr>
        <w:t xml:space="preserve">Key Understandings </w:t>
      </w:r>
      <w:r w:rsidR="00FB2380" w:rsidRPr="00022128">
        <w:rPr>
          <w:rFonts w:ascii="Century Gothic" w:hAnsi="Century Gothic" w:cstheme="minorHAnsi"/>
          <w:sz w:val="24"/>
          <w:szCs w:val="24"/>
        </w:rPr>
        <w:t>and the</w:t>
      </w:r>
      <w:r w:rsidRPr="00022128">
        <w:rPr>
          <w:rFonts w:ascii="Century Gothic" w:hAnsi="Century Gothic" w:cstheme="minorHAnsi"/>
          <w:sz w:val="24"/>
          <w:szCs w:val="24"/>
        </w:rPr>
        <w:t xml:space="preserve"> </w:t>
      </w:r>
      <w:r w:rsidR="007C5C7E" w:rsidRPr="00022128">
        <w:rPr>
          <w:rFonts w:ascii="Century Gothic" w:hAnsi="Century Gothic" w:cstheme="minorHAnsi"/>
          <w:sz w:val="24"/>
          <w:szCs w:val="24"/>
        </w:rPr>
        <w:t>S</w:t>
      </w:r>
      <w:r w:rsidR="00841C15" w:rsidRPr="00022128">
        <w:rPr>
          <w:rFonts w:ascii="Century Gothic" w:hAnsi="Century Gothic" w:cstheme="minorHAnsi"/>
          <w:sz w:val="24"/>
          <w:szCs w:val="24"/>
        </w:rPr>
        <w:t>ynopsis</w:t>
      </w:r>
      <w:r w:rsidR="00D23B05" w:rsidRPr="00022128">
        <w:rPr>
          <w:rFonts w:ascii="Century Gothic" w:hAnsi="Century Gothic" w:cstheme="minorHAnsi"/>
          <w:sz w:val="24"/>
          <w:szCs w:val="24"/>
        </w:rPr>
        <w:t xml:space="preserve">. </w:t>
      </w:r>
      <w:r w:rsidR="0093474C" w:rsidRPr="00022128">
        <w:rPr>
          <w:rFonts w:ascii="Century Gothic" w:hAnsi="Century Gothic" w:cstheme="minorHAnsi"/>
          <w:sz w:val="24"/>
          <w:szCs w:val="24"/>
        </w:rPr>
        <w:t>Please do not</w:t>
      </w:r>
      <w:r w:rsidR="00D23B05" w:rsidRPr="00022128">
        <w:rPr>
          <w:rFonts w:ascii="Century Gothic" w:hAnsi="Century Gothic" w:cstheme="minorHAnsi"/>
          <w:sz w:val="24"/>
          <w:szCs w:val="24"/>
        </w:rPr>
        <w:t xml:space="preserve"> read this to the students. </w:t>
      </w:r>
      <w:r w:rsidR="0093474C" w:rsidRPr="00022128">
        <w:rPr>
          <w:rFonts w:ascii="Century Gothic" w:hAnsi="Century Gothic" w:cstheme="minorHAnsi"/>
          <w:sz w:val="24"/>
          <w:szCs w:val="24"/>
        </w:rPr>
        <w:t>Thi</w:t>
      </w:r>
      <w:r w:rsidR="00F02887" w:rsidRPr="00022128">
        <w:rPr>
          <w:rFonts w:ascii="Century Gothic" w:hAnsi="Century Gothic" w:cstheme="minorHAnsi"/>
          <w:sz w:val="24"/>
          <w:szCs w:val="24"/>
        </w:rPr>
        <w:t>s is a description for teachers</w:t>
      </w:r>
      <w:r w:rsidR="0093474C" w:rsidRPr="00022128">
        <w:rPr>
          <w:rFonts w:ascii="Century Gothic" w:hAnsi="Century Gothic" w:cstheme="minorHAnsi"/>
          <w:sz w:val="24"/>
          <w:szCs w:val="24"/>
        </w:rPr>
        <w:t xml:space="preserve"> about the big ideas and key understanding that students should take away after completing this task.</w:t>
      </w:r>
    </w:p>
    <w:p w14:paraId="6B33FD1E" w14:textId="77777777" w:rsidR="008C1254" w:rsidRPr="00022128" w:rsidRDefault="001F1840" w:rsidP="00177848">
      <w:pPr>
        <w:spacing w:after="0" w:line="360" w:lineRule="auto"/>
        <w:ind w:firstLine="720"/>
        <w:rPr>
          <w:rFonts w:ascii="Century Gothic" w:hAnsi="Century Gothic" w:cstheme="minorHAnsi"/>
          <w:sz w:val="24"/>
          <w:szCs w:val="24"/>
          <w:u w:val="single"/>
        </w:rPr>
      </w:pPr>
      <w:r w:rsidRPr="00022128">
        <w:rPr>
          <w:rFonts w:ascii="Century Gothic" w:hAnsi="Century Gothic" w:cstheme="minorHAnsi"/>
          <w:sz w:val="24"/>
          <w:szCs w:val="24"/>
          <w:u w:val="single"/>
        </w:rPr>
        <w:t>Big Ideas and Key Understandings</w:t>
      </w:r>
    </w:p>
    <w:p w14:paraId="448252BF" w14:textId="77777777" w:rsidR="001F1840" w:rsidRPr="00022128" w:rsidRDefault="00D37C34" w:rsidP="00D37C34">
      <w:pPr>
        <w:spacing w:after="0" w:line="360" w:lineRule="auto"/>
        <w:ind w:firstLine="720"/>
        <w:rPr>
          <w:rFonts w:ascii="Century Gothic" w:hAnsi="Century Gothic" w:cstheme="minorHAnsi"/>
          <w:sz w:val="24"/>
          <w:szCs w:val="24"/>
        </w:rPr>
      </w:pPr>
      <w:r w:rsidRPr="00022128">
        <w:rPr>
          <w:rFonts w:ascii="Century Gothic" w:hAnsi="Century Gothic" w:cstheme="minorHAnsi"/>
          <w:sz w:val="24"/>
          <w:szCs w:val="24"/>
        </w:rPr>
        <w:t>Individuals have free will to make choices that may be easy or difficult.</w:t>
      </w:r>
    </w:p>
    <w:p w14:paraId="56AD4420" w14:textId="77777777" w:rsidR="008C1254" w:rsidRPr="00022128" w:rsidRDefault="001F1840" w:rsidP="00D15A17">
      <w:pPr>
        <w:spacing w:after="0" w:line="360" w:lineRule="auto"/>
        <w:ind w:left="360" w:firstLine="360"/>
        <w:rPr>
          <w:rFonts w:ascii="Century Gothic" w:hAnsi="Century Gothic" w:cstheme="minorHAnsi"/>
          <w:sz w:val="24"/>
          <w:szCs w:val="24"/>
          <w:u w:val="single"/>
        </w:rPr>
      </w:pPr>
      <w:r w:rsidRPr="00022128">
        <w:rPr>
          <w:rFonts w:ascii="Century Gothic" w:hAnsi="Century Gothic" w:cstheme="minorHAnsi"/>
          <w:sz w:val="24"/>
          <w:szCs w:val="24"/>
          <w:u w:val="single"/>
        </w:rPr>
        <w:t>Synopsis</w:t>
      </w:r>
    </w:p>
    <w:p w14:paraId="44131E1A" w14:textId="370CCC6C" w:rsidR="00FB2380" w:rsidRPr="00022128" w:rsidRDefault="00D37C34" w:rsidP="00CF2BEB">
      <w:pPr>
        <w:spacing w:after="0" w:line="360" w:lineRule="auto"/>
        <w:ind w:left="360" w:firstLine="360"/>
        <w:rPr>
          <w:rFonts w:ascii="Century Gothic" w:hAnsi="Century Gothic" w:cstheme="minorHAnsi"/>
          <w:sz w:val="24"/>
          <w:szCs w:val="24"/>
        </w:rPr>
      </w:pPr>
      <w:r w:rsidRPr="00022128">
        <w:rPr>
          <w:rFonts w:ascii="Century Gothic" w:hAnsi="Century Gothic" w:cstheme="minorHAnsi"/>
          <w:sz w:val="24"/>
          <w:szCs w:val="24"/>
        </w:rPr>
        <w:t>The speaker reflects on the risks and responsibilities of making choices and deciding which road to take.</w:t>
      </w:r>
    </w:p>
    <w:p w14:paraId="2C769E2B" w14:textId="77777777" w:rsidR="00841C15" w:rsidRPr="00022128" w:rsidRDefault="00841C15" w:rsidP="00FB2380">
      <w:pPr>
        <w:pStyle w:val="ListParagraph"/>
        <w:numPr>
          <w:ilvl w:val="0"/>
          <w:numId w:val="13"/>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 xml:space="preserve">Read </w:t>
      </w:r>
      <w:r w:rsidR="00D23B05" w:rsidRPr="00022128">
        <w:rPr>
          <w:rFonts w:ascii="Century Gothic" w:hAnsi="Century Gothic" w:cstheme="minorHAnsi"/>
          <w:sz w:val="24"/>
          <w:szCs w:val="24"/>
        </w:rPr>
        <w:t>the entire selection</w:t>
      </w:r>
      <w:r w:rsidR="0095234C" w:rsidRPr="00022128">
        <w:rPr>
          <w:rFonts w:ascii="Century Gothic" w:hAnsi="Century Gothic" w:cstheme="minorHAnsi"/>
          <w:sz w:val="24"/>
          <w:szCs w:val="24"/>
        </w:rPr>
        <w:t>, keeping in mind the Big Ideas and Key Understandings.</w:t>
      </w:r>
    </w:p>
    <w:p w14:paraId="5D9E9F7A" w14:textId="77777777" w:rsidR="00841C15" w:rsidRPr="00022128" w:rsidRDefault="007C5C7E" w:rsidP="00FB2380">
      <w:pPr>
        <w:pStyle w:val="ListParagraph"/>
        <w:numPr>
          <w:ilvl w:val="0"/>
          <w:numId w:val="13"/>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Re-read the text while noting</w:t>
      </w:r>
      <w:r w:rsidR="00841C15" w:rsidRPr="00022128">
        <w:rPr>
          <w:rFonts w:ascii="Century Gothic" w:hAnsi="Century Gothic" w:cstheme="minorHAnsi"/>
          <w:sz w:val="24"/>
          <w:szCs w:val="24"/>
        </w:rPr>
        <w:t xml:space="preserve"> the stopping points for </w:t>
      </w:r>
      <w:r w:rsidR="00D140AD" w:rsidRPr="00022128">
        <w:rPr>
          <w:rFonts w:ascii="Century Gothic" w:hAnsi="Century Gothic" w:cstheme="minorHAnsi"/>
          <w:sz w:val="24"/>
          <w:szCs w:val="24"/>
        </w:rPr>
        <w:t xml:space="preserve">the Text Dependent Questions and teaching </w:t>
      </w:r>
      <w:r w:rsidR="009E59C4" w:rsidRPr="00022128">
        <w:rPr>
          <w:rFonts w:ascii="Century Gothic" w:hAnsi="Century Gothic" w:cstheme="minorHAnsi"/>
          <w:sz w:val="24"/>
          <w:szCs w:val="24"/>
        </w:rPr>
        <w:t>Tier II/</w:t>
      </w:r>
      <w:r w:rsidR="00F02887" w:rsidRPr="00022128">
        <w:rPr>
          <w:rFonts w:ascii="Century Gothic" w:hAnsi="Century Gothic" w:cstheme="minorHAnsi"/>
          <w:sz w:val="24"/>
          <w:szCs w:val="24"/>
        </w:rPr>
        <w:t>academic v</w:t>
      </w:r>
      <w:r w:rsidR="00841C15" w:rsidRPr="00022128">
        <w:rPr>
          <w:rFonts w:ascii="Century Gothic" w:hAnsi="Century Gothic" w:cstheme="minorHAnsi"/>
          <w:sz w:val="24"/>
          <w:szCs w:val="24"/>
        </w:rPr>
        <w:t>ocabulary.</w:t>
      </w:r>
    </w:p>
    <w:p w14:paraId="2958EC94" w14:textId="77777777" w:rsidR="00841C15" w:rsidRPr="00CF2BEB" w:rsidRDefault="001F1840" w:rsidP="00081A99">
      <w:pPr>
        <w:spacing w:after="0" w:line="360" w:lineRule="auto"/>
        <w:rPr>
          <w:rFonts w:ascii="Century Gothic" w:hAnsi="Century Gothic" w:cstheme="minorHAnsi"/>
          <w:b/>
          <w:sz w:val="24"/>
          <w:szCs w:val="24"/>
        </w:rPr>
      </w:pPr>
      <w:r w:rsidRPr="00CF2BEB">
        <w:rPr>
          <w:rFonts w:ascii="Century Gothic" w:hAnsi="Century Gothic" w:cstheme="minorHAnsi"/>
          <w:b/>
          <w:sz w:val="24"/>
          <w:szCs w:val="24"/>
        </w:rPr>
        <w:t>During Teaching</w:t>
      </w:r>
    </w:p>
    <w:p w14:paraId="5378BAC3" w14:textId="77777777" w:rsidR="00081A99" w:rsidRPr="00022128" w:rsidRDefault="00D23B05" w:rsidP="00081A99">
      <w:pPr>
        <w:pStyle w:val="ListParagraph"/>
        <w:numPr>
          <w:ilvl w:val="0"/>
          <w:numId w:val="12"/>
        </w:numPr>
        <w:spacing w:after="0" w:line="360" w:lineRule="auto"/>
        <w:rPr>
          <w:rFonts w:ascii="Century Gothic" w:hAnsi="Century Gothic"/>
          <w:sz w:val="24"/>
          <w:szCs w:val="24"/>
        </w:rPr>
      </w:pPr>
      <w:r w:rsidRPr="00022128">
        <w:rPr>
          <w:rFonts w:ascii="Century Gothic" w:hAnsi="Century Gothic" w:cstheme="minorHAnsi"/>
          <w:sz w:val="24"/>
          <w:szCs w:val="24"/>
        </w:rPr>
        <w:lastRenderedPageBreak/>
        <w:t xml:space="preserve">Students read the entire selection </w:t>
      </w:r>
      <w:r w:rsidR="00081A99" w:rsidRPr="00022128">
        <w:rPr>
          <w:rFonts w:ascii="Century Gothic" w:hAnsi="Century Gothic" w:cstheme="minorHAnsi"/>
          <w:sz w:val="24"/>
          <w:szCs w:val="24"/>
        </w:rPr>
        <w:t>independently.</w:t>
      </w:r>
    </w:p>
    <w:p w14:paraId="59A1B23D" w14:textId="77777777" w:rsidR="00D15A17" w:rsidRPr="00022128" w:rsidRDefault="00D23B05" w:rsidP="00081A99">
      <w:pPr>
        <w:pStyle w:val="ListParagraph"/>
        <w:numPr>
          <w:ilvl w:val="0"/>
          <w:numId w:val="12"/>
        </w:numPr>
        <w:spacing w:after="0" w:line="360" w:lineRule="auto"/>
        <w:rPr>
          <w:rFonts w:ascii="Century Gothic" w:hAnsi="Century Gothic"/>
          <w:sz w:val="24"/>
          <w:szCs w:val="24"/>
        </w:rPr>
      </w:pPr>
      <w:r w:rsidRPr="00022128">
        <w:rPr>
          <w:rFonts w:ascii="Century Gothic" w:hAnsi="Century Gothic" w:cstheme="minorHAnsi"/>
          <w:sz w:val="24"/>
          <w:szCs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175C17B4" w14:textId="4969594B" w:rsidR="00F70255" w:rsidRPr="00CF2BEB" w:rsidRDefault="00081A99" w:rsidP="00022128">
      <w:pPr>
        <w:pStyle w:val="ListParagraph"/>
        <w:numPr>
          <w:ilvl w:val="0"/>
          <w:numId w:val="12"/>
        </w:numPr>
        <w:spacing w:after="0" w:line="360" w:lineRule="auto"/>
      </w:pPr>
      <w:r w:rsidRPr="00022128">
        <w:rPr>
          <w:rFonts w:ascii="Century Gothic" w:hAnsi="Century Gothic" w:cstheme="minorHAnsi"/>
          <w:sz w:val="24"/>
          <w:szCs w:val="24"/>
        </w:rPr>
        <w:t>Students and teacher re-read the text while stopping to respond to</w:t>
      </w:r>
      <w:r w:rsidR="0095234C" w:rsidRPr="00022128">
        <w:rPr>
          <w:rFonts w:ascii="Century Gothic" w:hAnsi="Century Gothic" w:cstheme="minorHAnsi"/>
          <w:sz w:val="24"/>
          <w:szCs w:val="24"/>
        </w:rPr>
        <w:t xml:space="preserve"> and discuss</w:t>
      </w:r>
      <w:r w:rsidRPr="00022128">
        <w:rPr>
          <w:rFonts w:ascii="Century Gothic" w:hAnsi="Century Gothic" w:cstheme="minorHAnsi"/>
          <w:sz w:val="24"/>
          <w:szCs w:val="24"/>
        </w:rPr>
        <w:t xml:space="preserve"> </w:t>
      </w:r>
      <w:r w:rsidR="0095234C" w:rsidRPr="00022128">
        <w:rPr>
          <w:rFonts w:ascii="Century Gothic" w:hAnsi="Century Gothic" w:cstheme="minorHAnsi"/>
          <w:sz w:val="24"/>
          <w:szCs w:val="24"/>
        </w:rPr>
        <w:t xml:space="preserve">the </w:t>
      </w:r>
      <w:r w:rsidRPr="00022128">
        <w:rPr>
          <w:rFonts w:ascii="Century Gothic" w:hAnsi="Century Gothic" w:cstheme="minorHAnsi"/>
          <w:sz w:val="24"/>
          <w:szCs w:val="24"/>
        </w:rPr>
        <w:t>question</w:t>
      </w:r>
      <w:r w:rsidR="00D23B05" w:rsidRPr="00022128">
        <w:rPr>
          <w:rFonts w:ascii="Century Gothic" w:hAnsi="Century Gothic" w:cstheme="minorHAnsi"/>
          <w:sz w:val="24"/>
          <w:szCs w:val="24"/>
        </w:rPr>
        <w:t>s, continually r</w:t>
      </w:r>
      <w:r w:rsidRPr="00022128">
        <w:rPr>
          <w:rFonts w:ascii="Century Gothic" w:hAnsi="Century Gothic" w:cstheme="minorHAnsi"/>
          <w:sz w:val="24"/>
          <w:szCs w:val="24"/>
        </w:rPr>
        <w:t>eturning to the text.  A variety of methods can be used to structure the reading</w:t>
      </w:r>
      <w:r w:rsidR="0095234C" w:rsidRPr="00022128">
        <w:rPr>
          <w:rFonts w:ascii="Century Gothic" w:hAnsi="Century Gothic" w:cstheme="minorHAnsi"/>
          <w:sz w:val="24"/>
          <w:szCs w:val="24"/>
        </w:rPr>
        <w:t xml:space="preserve"> and discussion</w:t>
      </w:r>
      <w:r w:rsidR="00F02887" w:rsidRPr="00022128">
        <w:rPr>
          <w:rFonts w:ascii="Century Gothic" w:hAnsi="Century Gothic" w:cstheme="minorHAnsi"/>
          <w:sz w:val="24"/>
          <w:szCs w:val="24"/>
        </w:rPr>
        <w:t xml:space="preserve"> (i.e., </w:t>
      </w:r>
      <w:r w:rsidRPr="00022128">
        <w:rPr>
          <w:rFonts w:ascii="Century Gothic" w:hAnsi="Century Gothic" w:cstheme="minorHAnsi"/>
          <w:sz w:val="24"/>
          <w:szCs w:val="24"/>
        </w:rPr>
        <w:t>whole class discussion, think-pair-share, independent written response, group work, etc.)</w:t>
      </w:r>
    </w:p>
    <w:p w14:paraId="010B2B85" w14:textId="77777777" w:rsidR="00CF2BEB" w:rsidRPr="00022128" w:rsidRDefault="00CF2BEB" w:rsidP="00CF2BEB">
      <w:pPr>
        <w:pStyle w:val="ListParagraph"/>
        <w:spacing w:after="0" w:line="360" w:lineRule="auto"/>
        <w:ind w:left="360"/>
      </w:pPr>
    </w:p>
    <w:p w14:paraId="4306088A" w14:textId="77777777" w:rsidR="00AF6459" w:rsidRPr="00CF2BEB" w:rsidRDefault="004D3BFD" w:rsidP="001034D9">
      <w:pPr>
        <w:spacing w:line="360" w:lineRule="auto"/>
        <w:rPr>
          <w:rFonts w:ascii="Century Gothic" w:hAnsi="Century Gothic" w:cstheme="minorHAnsi"/>
          <w:sz w:val="32"/>
          <w:szCs w:val="32"/>
          <w:u w:val="single"/>
        </w:rPr>
      </w:pPr>
      <w:r w:rsidRPr="00CF2BEB">
        <w:rPr>
          <w:rFonts w:ascii="Century Gothic" w:hAnsi="Century Gothic" w:cstheme="minorHAnsi"/>
          <w:sz w:val="32"/>
          <w:szCs w:val="32"/>
          <w:u w:val="single"/>
        </w:rPr>
        <w:t xml:space="preserve">Text Dependent </w:t>
      </w:r>
      <w:r w:rsidR="00172736" w:rsidRPr="00CF2BEB">
        <w:rPr>
          <w:rFonts w:ascii="Century Gothic" w:hAnsi="Century Gothic"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F2BEB" w14:paraId="5D19A4C2" w14:textId="77777777">
        <w:trPr>
          <w:trHeight w:val="147"/>
        </w:trPr>
        <w:tc>
          <w:tcPr>
            <w:tcW w:w="6449" w:type="dxa"/>
          </w:tcPr>
          <w:p w14:paraId="59828028" w14:textId="77777777" w:rsidR="00CD6B7F" w:rsidRPr="00CF2BEB" w:rsidRDefault="006B4373" w:rsidP="00CF2BEB">
            <w:pPr>
              <w:spacing w:after="0" w:line="240" w:lineRule="auto"/>
              <w:contextualSpacing/>
              <w:rPr>
                <w:rFonts w:ascii="Century Gothic" w:hAnsi="Century Gothic"/>
                <w:b/>
                <w:sz w:val="24"/>
                <w:szCs w:val="24"/>
              </w:rPr>
            </w:pPr>
            <w:r w:rsidRPr="00CF2BEB">
              <w:rPr>
                <w:rFonts w:ascii="Century Gothic" w:hAnsi="Century Gothic"/>
                <w:b/>
                <w:sz w:val="24"/>
                <w:szCs w:val="24"/>
              </w:rPr>
              <w:t>Text-d</w:t>
            </w:r>
            <w:r w:rsidR="00CD6B7F" w:rsidRPr="00CF2BEB">
              <w:rPr>
                <w:rFonts w:ascii="Century Gothic" w:hAnsi="Century Gothic"/>
                <w:b/>
                <w:sz w:val="24"/>
                <w:szCs w:val="24"/>
              </w:rPr>
              <w:t>ependent Questions</w:t>
            </w:r>
          </w:p>
        </w:tc>
        <w:tc>
          <w:tcPr>
            <w:tcW w:w="6449" w:type="dxa"/>
          </w:tcPr>
          <w:p w14:paraId="7E7B5931" w14:textId="77777777" w:rsidR="00CD6B7F" w:rsidRPr="00CF2BEB" w:rsidRDefault="006B4373" w:rsidP="00CF2BEB">
            <w:pPr>
              <w:spacing w:after="0" w:line="240" w:lineRule="auto"/>
              <w:contextualSpacing/>
              <w:rPr>
                <w:rFonts w:ascii="Century Gothic" w:hAnsi="Century Gothic"/>
                <w:b/>
                <w:sz w:val="24"/>
                <w:szCs w:val="24"/>
              </w:rPr>
            </w:pPr>
            <w:r w:rsidRPr="00CF2BEB">
              <w:rPr>
                <w:rFonts w:ascii="Century Gothic" w:hAnsi="Century Gothic"/>
                <w:b/>
                <w:sz w:val="24"/>
                <w:szCs w:val="24"/>
              </w:rPr>
              <w:t xml:space="preserve">Evidence-based </w:t>
            </w:r>
            <w:r w:rsidR="00CD6B7F" w:rsidRPr="00CF2BEB">
              <w:rPr>
                <w:rFonts w:ascii="Century Gothic" w:hAnsi="Century Gothic"/>
                <w:b/>
                <w:sz w:val="24"/>
                <w:szCs w:val="24"/>
              </w:rPr>
              <w:t>Answers</w:t>
            </w:r>
          </w:p>
        </w:tc>
      </w:tr>
      <w:tr w:rsidR="00CD6B7F" w:rsidRPr="003B4C85" w14:paraId="5E255834" w14:textId="77777777">
        <w:trPr>
          <w:trHeight w:val="147"/>
        </w:trPr>
        <w:tc>
          <w:tcPr>
            <w:tcW w:w="6449" w:type="dxa"/>
          </w:tcPr>
          <w:p w14:paraId="3BD29F56" w14:textId="6A2F84C8" w:rsidR="00CD6B7F" w:rsidRPr="00022128" w:rsidRDefault="008317DE" w:rsidP="00CF2BEB">
            <w:pPr>
              <w:spacing w:after="0" w:line="240" w:lineRule="auto"/>
              <w:contextualSpacing/>
              <w:rPr>
                <w:rFonts w:ascii="Century Gothic" w:hAnsi="Century Gothic"/>
                <w:sz w:val="24"/>
                <w:szCs w:val="24"/>
              </w:rPr>
            </w:pPr>
            <w:r w:rsidRPr="00022128">
              <w:rPr>
                <w:rFonts w:ascii="Century Gothic" w:hAnsi="Century Gothic"/>
                <w:sz w:val="24"/>
                <w:szCs w:val="24"/>
              </w:rPr>
              <w:t>How many stanzas are in the poem?</w:t>
            </w:r>
            <w:r w:rsidR="00354049">
              <w:rPr>
                <w:rFonts w:ascii="Century Gothic" w:hAnsi="Century Gothic"/>
                <w:sz w:val="24"/>
                <w:szCs w:val="24"/>
              </w:rPr>
              <w:t xml:space="preserve"> How many lines are in each stanza?</w:t>
            </w:r>
          </w:p>
        </w:tc>
        <w:tc>
          <w:tcPr>
            <w:tcW w:w="6449" w:type="dxa"/>
          </w:tcPr>
          <w:p w14:paraId="1A377F8F" w14:textId="69935ED3" w:rsidR="00CD6B7F" w:rsidRPr="00022128" w:rsidRDefault="008317DE" w:rsidP="00CF2BEB">
            <w:pPr>
              <w:spacing w:after="0" w:line="240" w:lineRule="auto"/>
              <w:contextualSpacing/>
              <w:rPr>
                <w:rFonts w:ascii="Century Gothic" w:hAnsi="Century Gothic"/>
                <w:sz w:val="24"/>
                <w:szCs w:val="24"/>
              </w:rPr>
            </w:pPr>
            <w:r w:rsidRPr="00022128">
              <w:rPr>
                <w:rFonts w:ascii="Century Gothic" w:hAnsi="Century Gothic"/>
                <w:sz w:val="24"/>
                <w:szCs w:val="24"/>
              </w:rPr>
              <w:t>There are four</w:t>
            </w:r>
            <w:r w:rsidR="00354049">
              <w:rPr>
                <w:rFonts w:ascii="Century Gothic" w:hAnsi="Century Gothic"/>
                <w:sz w:val="24"/>
                <w:szCs w:val="24"/>
              </w:rPr>
              <w:t xml:space="preserve"> stanzas with five lines. </w:t>
            </w:r>
            <w:r w:rsidR="00354049" w:rsidRPr="00DC35CE">
              <w:rPr>
                <w:rFonts w:ascii="Century Gothic" w:hAnsi="Century Gothic"/>
                <w:sz w:val="24"/>
                <w:szCs w:val="24"/>
              </w:rPr>
              <w:t xml:space="preserve">It is called a </w:t>
            </w:r>
            <w:proofErr w:type="spellStart"/>
            <w:r w:rsidR="00354049" w:rsidRPr="00DC35CE">
              <w:rPr>
                <w:rFonts w:ascii="Century Gothic" w:hAnsi="Century Gothic"/>
                <w:sz w:val="24"/>
                <w:szCs w:val="24"/>
              </w:rPr>
              <w:t>quintrain</w:t>
            </w:r>
            <w:proofErr w:type="spellEnd"/>
            <w:r w:rsidR="00354049" w:rsidRPr="00DC35CE">
              <w:rPr>
                <w:rFonts w:ascii="Century Gothic" w:hAnsi="Century Gothic"/>
                <w:sz w:val="24"/>
                <w:szCs w:val="24"/>
              </w:rPr>
              <w:t>.</w:t>
            </w:r>
          </w:p>
        </w:tc>
      </w:tr>
      <w:tr w:rsidR="008317DE" w:rsidRPr="003B4C85" w14:paraId="32E66F43" w14:textId="77777777">
        <w:trPr>
          <w:trHeight w:val="147"/>
        </w:trPr>
        <w:tc>
          <w:tcPr>
            <w:tcW w:w="6449" w:type="dxa"/>
          </w:tcPr>
          <w:p w14:paraId="59B5B920" w14:textId="77777777" w:rsidR="008317DE" w:rsidRPr="00022128" w:rsidRDefault="008317DE" w:rsidP="00CF2BEB">
            <w:pPr>
              <w:spacing w:after="0" w:line="240" w:lineRule="auto"/>
              <w:contextualSpacing/>
              <w:rPr>
                <w:rFonts w:ascii="Century Gothic" w:hAnsi="Century Gothic"/>
                <w:sz w:val="24"/>
                <w:szCs w:val="24"/>
              </w:rPr>
            </w:pPr>
            <w:r w:rsidRPr="00022128">
              <w:rPr>
                <w:rFonts w:ascii="Century Gothic" w:hAnsi="Century Gothic"/>
                <w:sz w:val="24"/>
                <w:szCs w:val="24"/>
              </w:rPr>
              <w:t>What is the rhyme scheme?</w:t>
            </w:r>
          </w:p>
        </w:tc>
        <w:tc>
          <w:tcPr>
            <w:tcW w:w="6449" w:type="dxa"/>
          </w:tcPr>
          <w:p w14:paraId="2B8BF298" w14:textId="688DE9CB" w:rsidR="008317DE" w:rsidRPr="00022128" w:rsidRDefault="008317DE" w:rsidP="00CF2BEB">
            <w:pPr>
              <w:spacing w:after="0" w:line="240" w:lineRule="auto"/>
              <w:contextualSpacing/>
              <w:rPr>
                <w:rFonts w:ascii="Century Gothic" w:hAnsi="Century Gothic"/>
                <w:sz w:val="24"/>
                <w:szCs w:val="24"/>
              </w:rPr>
            </w:pPr>
            <w:r w:rsidRPr="00022128">
              <w:rPr>
                <w:rFonts w:ascii="Century Gothic" w:hAnsi="Century Gothic"/>
                <w:sz w:val="24"/>
                <w:szCs w:val="24"/>
              </w:rPr>
              <w:t xml:space="preserve">The rhyme scheme is ABAAB. </w:t>
            </w:r>
            <w:r w:rsidR="002951DA">
              <w:rPr>
                <w:rFonts w:ascii="Century Gothic" w:hAnsi="Century Gothic"/>
                <w:sz w:val="24"/>
                <w:szCs w:val="24"/>
              </w:rPr>
              <w:t xml:space="preserve">It is based on </w:t>
            </w:r>
            <w:r w:rsidR="00225CD0" w:rsidRPr="00DC35CE">
              <w:rPr>
                <w:rFonts w:ascii="Century Gothic" w:hAnsi="Century Gothic" w:cstheme="minorHAnsi"/>
                <w:sz w:val="24"/>
                <w:szCs w:val="24"/>
              </w:rPr>
              <w:t>iambic tetrameter</w:t>
            </w:r>
            <w:r w:rsidR="002951DA">
              <w:rPr>
                <w:rFonts w:ascii="Century Gothic" w:hAnsi="Century Gothic"/>
                <w:sz w:val="24"/>
                <w:szCs w:val="24"/>
              </w:rPr>
              <w:t>.</w:t>
            </w:r>
          </w:p>
        </w:tc>
      </w:tr>
      <w:tr w:rsidR="008317DE" w:rsidRPr="003B4C85" w14:paraId="7B166FAA" w14:textId="77777777">
        <w:trPr>
          <w:trHeight w:val="147"/>
        </w:trPr>
        <w:tc>
          <w:tcPr>
            <w:tcW w:w="6449" w:type="dxa"/>
          </w:tcPr>
          <w:p w14:paraId="4D47201A" w14:textId="4B285F34" w:rsidR="005E6743" w:rsidRPr="00022128" w:rsidRDefault="005E6743" w:rsidP="00CF2BEB">
            <w:pPr>
              <w:spacing w:after="0" w:line="240" w:lineRule="auto"/>
              <w:contextualSpacing/>
              <w:rPr>
                <w:rFonts w:ascii="Century Gothic" w:hAnsi="Century Gothic" w:cs="Arial"/>
                <w:sz w:val="24"/>
                <w:szCs w:val="24"/>
              </w:rPr>
            </w:pPr>
            <w:r w:rsidRPr="00022128">
              <w:rPr>
                <w:rFonts w:ascii="Century Gothic" w:hAnsi="Century Gothic"/>
                <w:sz w:val="24"/>
                <w:szCs w:val="24"/>
              </w:rPr>
              <w:t xml:space="preserve">Tone is </w:t>
            </w:r>
            <w:r w:rsidRPr="00022128">
              <w:rPr>
                <w:rFonts w:ascii="Century Gothic" w:hAnsi="Century Gothic" w:cs="Arial"/>
                <w:sz w:val="24"/>
                <w:szCs w:val="24"/>
              </w:rPr>
              <w:t>the way somebody says something as an indicator of what that person is feeling or thinking. An example of tone is “long I stood” (3). What do you think is the tone of the poem? Find evidence to support your choice.</w:t>
            </w:r>
          </w:p>
        </w:tc>
        <w:tc>
          <w:tcPr>
            <w:tcW w:w="6449" w:type="dxa"/>
          </w:tcPr>
          <w:p w14:paraId="3CA75937" w14:textId="5107CA40" w:rsidR="008317DE" w:rsidRPr="00022128" w:rsidRDefault="003B4C85" w:rsidP="00CF2BEB">
            <w:pPr>
              <w:spacing w:after="0" w:line="240" w:lineRule="auto"/>
              <w:contextualSpacing/>
              <w:rPr>
                <w:rFonts w:ascii="Century Gothic" w:hAnsi="Century Gothic"/>
                <w:sz w:val="24"/>
                <w:szCs w:val="24"/>
              </w:rPr>
            </w:pPr>
            <w:r w:rsidRPr="00DC35CE">
              <w:rPr>
                <w:rFonts w:ascii="Century Gothic" w:hAnsi="Century Gothic"/>
                <w:sz w:val="24"/>
                <w:szCs w:val="24"/>
              </w:rPr>
              <w:t xml:space="preserve">The tone of the poem is thoughtful. Some evidence of this is </w:t>
            </w:r>
            <w:r w:rsidRPr="00DC35CE">
              <w:rPr>
                <w:rFonts w:ascii="Century Gothic" w:hAnsi="Century Gothic" w:cs="Arial"/>
                <w:sz w:val="24"/>
                <w:szCs w:val="24"/>
              </w:rPr>
              <w:t xml:space="preserve">“long I stood” (3), </w:t>
            </w:r>
            <w:r w:rsidRPr="00DC35CE">
              <w:rPr>
                <w:rFonts w:ascii="Century Gothic" w:hAnsi="Century Gothic"/>
                <w:sz w:val="24"/>
                <w:szCs w:val="24"/>
              </w:rPr>
              <w:t>and “kept for another day</w:t>
            </w:r>
            <w:r>
              <w:rPr>
                <w:rFonts w:ascii="Century Gothic" w:hAnsi="Century Gothic"/>
                <w:sz w:val="24"/>
                <w:szCs w:val="24"/>
              </w:rPr>
              <w:t>.</w:t>
            </w:r>
            <w:r w:rsidRPr="00DC35CE">
              <w:rPr>
                <w:rFonts w:ascii="Century Gothic" w:hAnsi="Century Gothic"/>
                <w:sz w:val="24"/>
                <w:szCs w:val="24"/>
              </w:rPr>
              <w:t>”</w:t>
            </w:r>
            <w:r w:rsidR="00C16847">
              <w:rPr>
                <w:rFonts w:ascii="Century Gothic" w:hAnsi="Century Gothic"/>
                <w:sz w:val="24"/>
                <w:szCs w:val="24"/>
              </w:rPr>
              <w:t xml:space="preserve"> This</w:t>
            </w:r>
            <w:r w:rsidR="001E170C">
              <w:rPr>
                <w:rFonts w:ascii="Century Gothic" w:hAnsi="Century Gothic"/>
                <w:sz w:val="24"/>
                <w:szCs w:val="24"/>
              </w:rPr>
              <w:t xml:space="preserve"> show</w:t>
            </w:r>
            <w:r w:rsidR="00C16847">
              <w:rPr>
                <w:rFonts w:ascii="Century Gothic" w:hAnsi="Century Gothic"/>
                <w:sz w:val="24"/>
                <w:szCs w:val="24"/>
              </w:rPr>
              <w:t>s</w:t>
            </w:r>
            <w:r w:rsidR="001E170C">
              <w:rPr>
                <w:rFonts w:ascii="Century Gothic" w:hAnsi="Century Gothic"/>
                <w:sz w:val="24"/>
                <w:szCs w:val="24"/>
              </w:rPr>
              <w:t xml:space="preserve"> reflection, as opposed to rushing to a decision.</w:t>
            </w:r>
          </w:p>
        </w:tc>
      </w:tr>
      <w:tr w:rsidR="00CD6B7F" w:rsidRPr="003B4C85" w14:paraId="528B9C2A" w14:textId="77777777">
        <w:trPr>
          <w:trHeight w:val="755"/>
        </w:trPr>
        <w:tc>
          <w:tcPr>
            <w:tcW w:w="6449" w:type="dxa"/>
          </w:tcPr>
          <w:p w14:paraId="26C6C10C" w14:textId="77777777" w:rsidR="00CD6B7F" w:rsidRPr="00022128" w:rsidRDefault="005A2189" w:rsidP="00CF2BEB">
            <w:pPr>
              <w:spacing w:after="0" w:line="240" w:lineRule="auto"/>
              <w:contextualSpacing/>
              <w:rPr>
                <w:rFonts w:ascii="Century Gothic" w:hAnsi="Century Gothic"/>
                <w:sz w:val="24"/>
                <w:szCs w:val="24"/>
              </w:rPr>
            </w:pPr>
            <w:r w:rsidRPr="00022128">
              <w:rPr>
                <w:rFonts w:ascii="Century Gothic" w:hAnsi="Century Gothic"/>
                <w:sz w:val="24"/>
                <w:szCs w:val="24"/>
              </w:rPr>
              <w:t>In the first stanza, Frost provides an overview of his feelings as an individual having to make a choice. Summarize how he feels.</w:t>
            </w:r>
          </w:p>
          <w:p w14:paraId="31E8BF9A" w14:textId="77777777" w:rsidR="00177848" w:rsidRPr="00022128" w:rsidRDefault="00177848" w:rsidP="00CF2BEB">
            <w:pPr>
              <w:spacing w:after="0" w:line="240" w:lineRule="auto"/>
              <w:contextualSpacing/>
              <w:rPr>
                <w:rFonts w:ascii="Century Gothic" w:hAnsi="Century Gothic"/>
                <w:sz w:val="24"/>
                <w:szCs w:val="24"/>
              </w:rPr>
            </w:pPr>
          </w:p>
        </w:tc>
        <w:tc>
          <w:tcPr>
            <w:tcW w:w="6449" w:type="dxa"/>
          </w:tcPr>
          <w:p w14:paraId="490B5368" w14:textId="77777777" w:rsidR="00CD6B7F" w:rsidRPr="00022128" w:rsidRDefault="005A2189" w:rsidP="00CF2BEB">
            <w:pPr>
              <w:spacing w:after="0" w:line="240" w:lineRule="auto"/>
              <w:contextualSpacing/>
              <w:rPr>
                <w:rFonts w:ascii="Century Gothic" w:hAnsi="Century Gothic"/>
                <w:sz w:val="24"/>
                <w:szCs w:val="24"/>
              </w:rPr>
            </w:pPr>
            <w:r w:rsidRPr="00022128">
              <w:rPr>
                <w:rFonts w:ascii="Century Gothic" w:hAnsi="Century Gothic"/>
                <w:sz w:val="24"/>
                <w:szCs w:val="24"/>
              </w:rPr>
              <w:t>Frost feels conflicted because he states, “and sorry I could not travel both and be one traveler, long I stood”. The word sorry implies that he is not very comfortable about the situation that he is in.</w:t>
            </w:r>
          </w:p>
        </w:tc>
      </w:tr>
      <w:tr w:rsidR="005A2189" w:rsidRPr="003B4C85" w14:paraId="77D48147" w14:textId="77777777">
        <w:trPr>
          <w:trHeight w:val="755"/>
        </w:trPr>
        <w:tc>
          <w:tcPr>
            <w:tcW w:w="6449" w:type="dxa"/>
          </w:tcPr>
          <w:p w14:paraId="70E954D3" w14:textId="2228D682" w:rsidR="00CD72C1" w:rsidRPr="00022128" w:rsidRDefault="00CD72C1" w:rsidP="00CF2BEB">
            <w:pPr>
              <w:spacing w:after="0" w:line="240" w:lineRule="auto"/>
              <w:contextualSpacing/>
              <w:rPr>
                <w:rFonts w:ascii="Century Gothic" w:hAnsi="Century Gothic"/>
                <w:sz w:val="24"/>
                <w:szCs w:val="24"/>
              </w:rPr>
            </w:pPr>
            <w:r w:rsidRPr="00022128">
              <w:rPr>
                <w:rFonts w:ascii="Century Gothic" w:hAnsi="Century Gothic"/>
                <w:color w:val="222222"/>
                <w:sz w:val="24"/>
                <w:szCs w:val="24"/>
              </w:rPr>
              <w:t xml:space="preserve">Symbolism is the practice or art of using an object or a word to represent an abstract idea. What is the “road” symbolic of? What textual evidence can you </w:t>
            </w:r>
            <w:r w:rsidR="00C16847">
              <w:rPr>
                <w:rFonts w:ascii="Century Gothic" w:hAnsi="Century Gothic"/>
                <w:color w:val="222222"/>
                <w:sz w:val="24"/>
                <w:szCs w:val="24"/>
              </w:rPr>
              <w:lastRenderedPageBreak/>
              <w:t>find to explain this symbolism?</w:t>
            </w:r>
          </w:p>
          <w:p w14:paraId="0F9CCEA0" w14:textId="77777777" w:rsidR="005A2189" w:rsidRPr="00022128" w:rsidRDefault="005A2189" w:rsidP="00CF2BEB">
            <w:pPr>
              <w:spacing w:after="0" w:line="240" w:lineRule="auto"/>
              <w:contextualSpacing/>
              <w:rPr>
                <w:rFonts w:ascii="Century Gothic" w:hAnsi="Century Gothic"/>
                <w:sz w:val="24"/>
                <w:szCs w:val="24"/>
              </w:rPr>
            </w:pPr>
          </w:p>
        </w:tc>
        <w:tc>
          <w:tcPr>
            <w:tcW w:w="6449" w:type="dxa"/>
          </w:tcPr>
          <w:p w14:paraId="23C280D0" w14:textId="12692E99" w:rsidR="005A2189" w:rsidRPr="00022128" w:rsidRDefault="00FA7350" w:rsidP="00CF2BEB">
            <w:pPr>
              <w:spacing w:after="0" w:line="240" w:lineRule="auto"/>
              <w:contextualSpacing/>
              <w:rPr>
                <w:rFonts w:ascii="Century Gothic" w:hAnsi="Century Gothic"/>
                <w:sz w:val="24"/>
                <w:szCs w:val="24"/>
              </w:rPr>
            </w:pPr>
            <w:r w:rsidRPr="00DC35CE">
              <w:rPr>
                <w:rFonts w:ascii="Century Gothic" w:hAnsi="Century Gothic"/>
                <w:sz w:val="24"/>
                <w:szCs w:val="24"/>
              </w:rPr>
              <w:lastRenderedPageBreak/>
              <w:t xml:space="preserve">Frost uses the road to symbolize the paths in life that people take. Every time that a person encounters a situation where they need to make a decision they </w:t>
            </w:r>
            <w:r w:rsidRPr="00DC35CE">
              <w:rPr>
                <w:rFonts w:ascii="Century Gothic" w:hAnsi="Century Gothic"/>
                <w:sz w:val="24"/>
                <w:szCs w:val="24"/>
              </w:rPr>
              <w:lastRenderedPageBreak/>
              <w:t>are living on a specific path. “Two roads diverged in a yellow wood, And sorry I could not travel both” (lines 1-2)</w:t>
            </w:r>
          </w:p>
        </w:tc>
      </w:tr>
      <w:tr w:rsidR="00CD6B7F" w:rsidRPr="003B4C85" w14:paraId="1E120F7F" w14:textId="77777777">
        <w:trPr>
          <w:trHeight w:val="791"/>
        </w:trPr>
        <w:tc>
          <w:tcPr>
            <w:tcW w:w="6449" w:type="dxa"/>
          </w:tcPr>
          <w:p w14:paraId="2E707934" w14:textId="77777777" w:rsidR="003D61C6" w:rsidRPr="00022128" w:rsidRDefault="003D61C6" w:rsidP="00CF2BEB">
            <w:pPr>
              <w:spacing w:after="0" w:line="240" w:lineRule="auto"/>
              <w:contextualSpacing/>
              <w:rPr>
                <w:rFonts w:ascii="Century Gothic" w:hAnsi="Century Gothic" w:cs="Arial"/>
                <w:color w:val="000000"/>
                <w:sz w:val="24"/>
                <w:szCs w:val="24"/>
              </w:rPr>
            </w:pPr>
            <w:r w:rsidRPr="00022128">
              <w:rPr>
                <w:rFonts w:ascii="Century Gothic" w:hAnsi="Century Gothic" w:cs="Arial"/>
                <w:color w:val="000000"/>
                <w:sz w:val="24"/>
                <w:szCs w:val="24"/>
              </w:rPr>
              <w:lastRenderedPageBreak/>
              <w:t xml:space="preserve">What does </w:t>
            </w:r>
            <w:r w:rsidRPr="00022128">
              <w:rPr>
                <w:rFonts w:ascii="Century Gothic" w:hAnsi="Century Gothic" w:cs="Arial"/>
                <w:i/>
                <w:color w:val="000000"/>
                <w:sz w:val="24"/>
                <w:szCs w:val="24"/>
              </w:rPr>
              <w:t>“wanted wear”</w:t>
            </w:r>
            <w:r w:rsidRPr="00022128">
              <w:rPr>
                <w:rFonts w:ascii="Century Gothic" w:hAnsi="Century Gothic" w:cs="Arial"/>
                <w:color w:val="000000"/>
                <w:sz w:val="24"/>
                <w:szCs w:val="24"/>
              </w:rPr>
              <w:t xml:space="preserve"> mean and imply about the choice the author made?</w:t>
            </w:r>
          </w:p>
          <w:p w14:paraId="2BE695D6" w14:textId="77777777" w:rsidR="003D61C6" w:rsidRPr="00022128" w:rsidRDefault="003D61C6" w:rsidP="00CF2BEB">
            <w:pPr>
              <w:pStyle w:val="ListParagraph"/>
              <w:spacing w:after="0" w:line="240" w:lineRule="auto"/>
              <w:ind w:left="800"/>
              <w:rPr>
                <w:rFonts w:ascii="Century Gothic" w:hAnsi="Century Gothic" w:cs="Arial"/>
                <w:color w:val="000000"/>
                <w:sz w:val="24"/>
                <w:szCs w:val="24"/>
              </w:rPr>
            </w:pPr>
          </w:p>
          <w:p w14:paraId="480EF355" w14:textId="77777777" w:rsidR="003D61C6" w:rsidRPr="00022128" w:rsidRDefault="003D61C6" w:rsidP="00CF2BEB">
            <w:pPr>
              <w:pStyle w:val="ListParagraph"/>
              <w:spacing w:after="0" w:line="240" w:lineRule="auto"/>
              <w:ind w:left="800"/>
              <w:rPr>
                <w:rFonts w:ascii="Century Gothic" w:hAnsi="Century Gothic" w:cs="Arial"/>
                <w:color w:val="000000"/>
                <w:sz w:val="24"/>
                <w:szCs w:val="24"/>
              </w:rPr>
            </w:pPr>
          </w:p>
          <w:p w14:paraId="0099CD63" w14:textId="77777777" w:rsidR="00CD6B7F" w:rsidRPr="00022128" w:rsidRDefault="00CD6B7F" w:rsidP="00CF2BEB">
            <w:pPr>
              <w:pStyle w:val="ListParagraph"/>
              <w:spacing w:after="0" w:line="240" w:lineRule="auto"/>
              <w:ind w:left="800"/>
              <w:rPr>
                <w:rFonts w:ascii="Century Gothic" w:hAnsi="Century Gothic"/>
                <w:sz w:val="24"/>
                <w:szCs w:val="24"/>
              </w:rPr>
            </w:pPr>
          </w:p>
        </w:tc>
        <w:tc>
          <w:tcPr>
            <w:tcW w:w="6449" w:type="dxa"/>
          </w:tcPr>
          <w:p w14:paraId="03A64E2F" w14:textId="682D58DB" w:rsidR="00CD6B7F" w:rsidRPr="00022128" w:rsidRDefault="00A951E9" w:rsidP="00CF2BEB">
            <w:pPr>
              <w:spacing w:after="0" w:line="240" w:lineRule="auto"/>
              <w:contextualSpacing/>
              <w:rPr>
                <w:rFonts w:ascii="Century Gothic" w:hAnsi="Century Gothic"/>
                <w:sz w:val="24"/>
                <w:szCs w:val="24"/>
              </w:rPr>
            </w:pPr>
            <w:r w:rsidRPr="00022128">
              <w:rPr>
                <w:rFonts w:ascii="Century Gothic" w:hAnsi="Century Gothic" w:cs="Arial"/>
                <w:color w:val="000000"/>
                <w:sz w:val="24"/>
                <w:szCs w:val="24"/>
              </w:rPr>
              <w:t>“Wanted wear” in Line 8</w:t>
            </w:r>
            <w:r w:rsidR="003D61C6" w:rsidRPr="00022128">
              <w:rPr>
                <w:rFonts w:ascii="Century Gothic" w:hAnsi="Century Gothic" w:cs="Arial"/>
                <w:color w:val="000000"/>
                <w:sz w:val="24"/>
                <w:szCs w:val="24"/>
              </w:rPr>
              <w:t xml:space="preserve"> means that not very many people have gone down this road or made this choice.  It implies that the author is being unique about choosing this road and taking a risk because others do not choose this path.  The reason others do not choose this path is unknown but could be because it is more difficult or riskier for the person choosing.</w:t>
            </w:r>
          </w:p>
        </w:tc>
      </w:tr>
      <w:tr w:rsidR="003D61C6" w:rsidRPr="003B4C85" w14:paraId="71ECAE7B" w14:textId="77777777">
        <w:trPr>
          <w:trHeight w:val="791"/>
        </w:trPr>
        <w:tc>
          <w:tcPr>
            <w:tcW w:w="6449" w:type="dxa"/>
          </w:tcPr>
          <w:p w14:paraId="2807E3C6" w14:textId="2EB6A905" w:rsidR="00CD72C1" w:rsidRPr="00022128" w:rsidRDefault="00CD72C1" w:rsidP="00CF2BEB">
            <w:pPr>
              <w:spacing w:after="0" w:line="240" w:lineRule="auto"/>
              <w:contextualSpacing/>
              <w:rPr>
                <w:rFonts w:ascii="Century Gothic" w:hAnsi="Century Gothic"/>
                <w:sz w:val="24"/>
                <w:szCs w:val="24"/>
              </w:rPr>
            </w:pPr>
            <w:r w:rsidRPr="00022128">
              <w:rPr>
                <w:rFonts w:ascii="Century Gothic" w:hAnsi="Century Gothic"/>
                <w:sz w:val="24"/>
                <w:szCs w:val="24"/>
              </w:rPr>
              <w:t>How are the two roads different and how are they similar?</w:t>
            </w:r>
          </w:p>
          <w:p w14:paraId="51B9DB0D" w14:textId="77777777" w:rsidR="00CD72C1" w:rsidRPr="00022128" w:rsidRDefault="00CD72C1" w:rsidP="00CF2BEB">
            <w:pPr>
              <w:spacing w:after="0" w:line="240" w:lineRule="auto"/>
              <w:contextualSpacing/>
              <w:rPr>
                <w:rFonts w:ascii="Century Gothic" w:hAnsi="Century Gothic"/>
                <w:sz w:val="24"/>
                <w:szCs w:val="24"/>
              </w:rPr>
            </w:pPr>
          </w:p>
          <w:p w14:paraId="0504E668" w14:textId="77777777" w:rsidR="00CD72C1" w:rsidRPr="00022128" w:rsidRDefault="00CD72C1" w:rsidP="00CF2BEB">
            <w:pPr>
              <w:spacing w:after="0" w:line="240" w:lineRule="auto"/>
              <w:contextualSpacing/>
              <w:rPr>
                <w:rFonts w:ascii="Century Gothic" w:hAnsi="Century Gothic"/>
                <w:sz w:val="24"/>
                <w:szCs w:val="24"/>
              </w:rPr>
            </w:pPr>
          </w:p>
          <w:p w14:paraId="4DD4DCF6" w14:textId="77777777" w:rsidR="003D61C6" w:rsidRPr="00022128" w:rsidRDefault="003D61C6" w:rsidP="00CF2BEB">
            <w:pPr>
              <w:pStyle w:val="ListParagraph"/>
              <w:spacing w:after="0" w:line="240" w:lineRule="auto"/>
              <w:ind w:left="800"/>
              <w:rPr>
                <w:rFonts w:ascii="Century Gothic" w:hAnsi="Century Gothic"/>
                <w:sz w:val="24"/>
                <w:szCs w:val="24"/>
              </w:rPr>
            </w:pPr>
          </w:p>
          <w:p w14:paraId="7A2DA4A0" w14:textId="77777777" w:rsidR="003D61C6" w:rsidRPr="00022128" w:rsidRDefault="003D61C6" w:rsidP="00CF2BEB">
            <w:pPr>
              <w:pStyle w:val="ListParagraph"/>
              <w:spacing w:after="0" w:line="240" w:lineRule="auto"/>
              <w:ind w:left="800"/>
              <w:rPr>
                <w:rFonts w:ascii="Century Gothic" w:hAnsi="Century Gothic" w:cs="Arial"/>
                <w:color w:val="000000"/>
                <w:sz w:val="24"/>
                <w:szCs w:val="24"/>
              </w:rPr>
            </w:pPr>
          </w:p>
        </w:tc>
        <w:tc>
          <w:tcPr>
            <w:tcW w:w="6449" w:type="dxa"/>
          </w:tcPr>
          <w:p w14:paraId="44119778" w14:textId="5B7E28CA" w:rsidR="003D61C6" w:rsidRPr="00022128" w:rsidRDefault="00FA7350" w:rsidP="00CF2BEB">
            <w:pPr>
              <w:spacing w:after="0" w:line="240" w:lineRule="auto"/>
              <w:contextualSpacing/>
              <w:rPr>
                <w:rFonts w:ascii="Century Gothic" w:hAnsi="Century Gothic"/>
                <w:sz w:val="24"/>
                <w:szCs w:val="24"/>
              </w:rPr>
            </w:pPr>
            <w:r w:rsidRPr="00DC35CE">
              <w:rPr>
                <w:rFonts w:ascii="Century Gothic" w:hAnsi="Century Gothic"/>
                <w:sz w:val="24"/>
                <w:szCs w:val="24"/>
              </w:rPr>
              <w:t>The two roads are different because one is chosen more often than the other “then took the other, just as fair…because it was grassy and wanted wear” (lines 6 and 8). This shows that one is a bit more worn out than the other because people walk on it more often than the other.  They are similar because they both seem to be “just as fair” in Line 6 and people have walked down both before, “Though as for the passing there. Has worn them really about the same” (lines 8-9)</w:t>
            </w:r>
          </w:p>
        </w:tc>
      </w:tr>
      <w:tr w:rsidR="00CD6B7F" w:rsidRPr="003B4C85" w14:paraId="5E9722B9" w14:textId="77777777" w:rsidTr="00D37C34">
        <w:trPr>
          <w:trHeight w:val="332"/>
        </w:trPr>
        <w:tc>
          <w:tcPr>
            <w:tcW w:w="6449" w:type="dxa"/>
          </w:tcPr>
          <w:p w14:paraId="74945598" w14:textId="4D413522" w:rsidR="00CD72C1" w:rsidRPr="00022128" w:rsidRDefault="00CD72C1" w:rsidP="00CF2BEB">
            <w:pPr>
              <w:spacing w:after="0" w:line="240" w:lineRule="auto"/>
              <w:contextualSpacing/>
              <w:rPr>
                <w:rFonts w:ascii="Century Gothic" w:eastAsia="Times New Roman" w:hAnsi="Century Gothic"/>
                <w:sz w:val="24"/>
                <w:szCs w:val="24"/>
              </w:rPr>
            </w:pPr>
            <w:r w:rsidRPr="00022128">
              <w:rPr>
                <w:rFonts w:ascii="Century Gothic" w:hAnsi="Century Gothic"/>
                <w:sz w:val="24"/>
                <w:szCs w:val="24"/>
              </w:rPr>
              <w:t xml:space="preserve">What is the author expressing about his final choice in lines 13-15? </w:t>
            </w:r>
          </w:p>
          <w:p w14:paraId="79A495D6" w14:textId="77777777" w:rsidR="00CD72C1" w:rsidRPr="00022128" w:rsidRDefault="00CD72C1" w:rsidP="00CF2BEB">
            <w:pPr>
              <w:spacing w:after="0" w:line="240" w:lineRule="auto"/>
              <w:contextualSpacing/>
              <w:rPr>
                <w:rFonts w:ascii="Century Gothic" w:eastAsia="Times New Roman" w:hAnsi="Century Gothic"/>
                <w:sz w:val="24"/>
                <w:szCs w:val="24"/>
              </w:rPr>
            </w:pPr>
          </w:p>
          <w:p w14:paraId="383C18E8" w14:textId="77777777" w:rsidR="00CD72C1" w:rsidRPr="00022128" w:rsidRDefault="00CD72C1" w:rsidP="00CF2BEB">
            <w:pPr>
              <w:spacing w:after="0" w:line="240" w:lineRule="auto"/>
              <w:contextualSpacing/>
              <w:rPr>
                <w:rFonts w:ascii="Century Gothic" w:eastAsia="Times New Roman" w:hAnsi="Century Gothic"/>
                <w:sz w:val="24"/>
                <w:szCs w:val="24"/>
              </w:rPr>
            </w:pPr>
          </w:p>
          <w:p w14:paraId="219745DF" w14:textId="77777777" w:rsidR="00CD6B7F" w:rsidRPr="00022128" w:rsidRDefault="00CD6B7F" w:rsidP="00CF2BEB">
            <w:pPr>
              <w:spacing w:after="0" w:line="240" w:lineRule="auto"/>
              <w:contextualSpacing/>
              <w:rPr>
                <w:rFonts w:ascii="Century Gothic" w:hAnsi="Century Gothic"/>
                <w:sz w:val="24"/>
                <w:szCs w:val="24"/>
              </w:rPr>
            </w:pPr>
          </w:p>
        </w:tc>
        <w:tc>
          <w:tcPr>
            <w:tcW w:w="6449" w:type="dxa"/>
          </w:tcPr>
          <w:p w14:paraId="4360407F" w14:textId="326ACAEF" w:rsidR="00CD6B7F" w:rsidRPr="00022128" w:rsidRDefault="00FA7350" w:rsidP="00CF2BEB">
            <w:pPr>
              <w:spacing w:after="0" w:line="240" w:lineRule="auto"/>
              <w:contextualSpacing/>
              <w:rPr>
                <w:rFonts w:ascii="Century Gothic" w:hAnsi="Century Gothic"/>
                <w:sz w:val="24"/>
                <w:szCs w:val="24"/>
              </w:rPr>
            </w:pPr>
            <w:r w:rsidRPr="00DC35CE">
              <w:rPr>
                <w:rFonts w:ascii="Century Gothic" w:eastAsia="Times New Roman" w:hAnsi="Century Gothic"/>
                <w:sz w:val="24"/>
                <w:szCs w:val="24"/>
              </w:rPr>
              <w:t xml:space="preserve">The author is expressing self-doubt at not being able to use both roads just like he did in the beginning of the poem, </w:t>
            </w:r>
            <w:r w:rsidRPr="00DC35CE">
              <w:rPr>
                <w:rFonts w:ascii="Century Gothic" w:hAnsi="Century Gothic"/>
                <w:sz w:val="24"/>
                <w:szCs w:val="24"/>
              </w:rPr>
              <w:t>“Two roads diverged in a yellow wood, And sorry I could not travel both” (lines 1-2)</w:t>
            </w:r>
            <w:r w:rsidRPr="00DC35CE">
              <w:rPr>
                <w:rFonts w:ascii="Century Gothic" w:eastAsia="Times New Roman" w:hAnsi="Century Gothic"/>
                <w:sz w:val="24"/>
                <w:szCs w:val="24"/>
              </w:rPr>
              <w:t>.  It is tinged with humorous self-realization that in every choice we make, there is a sacrifice involved. And he knows that, as life usually goes, he might not get the chance to come back to that same crossroads again or that same choice. “I doubted if I should ever come back” (line 15)</w:t>
            </w:r>
          </w:p>
        </w:tc>
      </w:tr>
      <w:tr w:rsidR="003D61C6" w:rsidRPr="003B4C85" w14:paraId="794D0CA0" w14:textId="77777777">
        <w:trPr>
          <w:trHeight w:val="899"/>
        </w:trPr>
        <w:tc>
          <w:tcPr>
            <w:tcW w:w="6449" w:type="dxa"/>
          </w:tcPr>
          <w:p w14:paraId="0A64DCDC" w14:textId="33BC4EFB" w:rsidR="00364662" w:rsidRPr="00022128" w:rsidRDefault="00364662" w:rsidP="00CF2BEB">
            <w:pPr>
              <w:spacing w:after="0" w:line="240" w:lineRule="auto"/>
              <w:contextualSpacing/>
              <w:rPr>
                <w:rFonts w:ascii="Century Gothic" w:hAnsi="Century Gothic"/>
                <w:sz w:val="24"/>
                <w:szCs w:val="24"/>
              </w:rPr>
            </w:pPr>
            <w:r w:rsidRPr="00022128">
              <w:rPr>
                <w:rFonts w:ascii="Century Gothic" w:hAnsi="Century Gothic"/>
                <w:sz w:val="24"/>
                <w:szCs w:val="24"/>
              </w:rPr>
              <w:lastRenderedPageBreak/>
              <w:t>According to the text, what is the relationship between choices in life and human beings? Use textual evidence to support your claim.</w:t>
            </w:r>
          </w:p>
          <w:p w14:paraId="16EB0B7E" w14:textId="0CBC2DCC" w:rsidR="003D61C6" w:rsidRPr="00022128" w:rsidRDefault="003D61C6" w:rsidP="00CF2BEB">
            <w:pPr>
              <w:spacing w:after="0" w:line="240" w:lineRule="auto"/>
              <w:contextualSpacing/>
              <w:rPr>
                <w:rFonts w:ascii="Century Gothic" w:hAnsi="Century Gothic"/>
                <w:sz w:val="24"/>
                <w:szCs w:val="24"/>
              </w:rPr>
            </w:pPr>
          </w:p>
        </w:tc>
        <w:tc>
          <w:tcPr>
            <w:tcW w:w="6449" w:type="dxa"/>
          </w:tcPr>
          <w:p w14:paraId="6B17EB3A" w14:textId="77777777" w:rsidR="00364662" w:rsidRPr="00022128" w:rsidRDefault="00364662" w:rsidP="00CF2BEB">
            <w:pPr>
              <w:spacing w:after="0" w:line="240" w:lineRule="auto"/>
              <w:contextualSpacing/>
              <w:rPr>
                <w:rFonts w:ascii="Century Gothic" w:hAnsi="Century Gothic"/>
                <w:sz w:val="24"/>
                <w:szCs w:val="24"/>
              </w:rPr>
            </w:pPr>
            <w:r w:rsidRPr="00022128">
              <w:rPr>
                <w:rFonts w:ascii="Century Gothic" w:hAnsi="Century Gothic"/>
                <w:sz w:val="24"/>
                <w:szCs w:val="24"/>
              </w:rPr>
              <w:t>Possible Answers:</w:t>
            </w:r>
          </w:p>
          <w:p w14:paraId="0FA7F5AD" w14:textId="20870131" w:rsidR="00364662" w:rsidRPr="00022128" w:rsidRDefault="00364662" w:rsidP="00CF2BEB">
            <w:pPr>
              <w:spacing w:after="0" w:line="240" w:lineRule="auto"/>
              <w:contextualSpacing/>
              <w:rPr>
                <w:rFonts w:ascii="Century Gothic" w:hAnsi="Century Gothic"/>
                <w:sz w:val="24"/>
                <w:szCs w:val="24"/>
              </w:rPr>
            </w:pPr>
            <w:r w:rsidRPr="00022128">
              <w:rPr>
                <w:rFonts w:ascii="Century Gothic" w:hAnsi="Century Gothic"/>
                <w:sz w:val="24"/>
                <w:szCs w:val="24"/>
              </w:rPr>
              <w:t>a. According to the text, when making choices in life, human beings should think well abou</w:t>
            </w:r>
            <w:r w:rsidR="00B9616B">
              <w:rPr>
                <w:rFonts w:ascii="Century Gothic" w:hAnsi="Century Gothic"/>
                <w:sz w:val="24"/>
                <w:szCs w:val="24"/>
              </w:rPr>
              <w:t>t the choices they are making,</w:t>
            </w:r>
            <w:r w:rsidRPr="00022128">
              <w:rPr>
                <w:rFonts w:ascii="Century Gothic" w:hAnsi="Century Gothic"/>
                <w:sz w:val="24"/>
                <w:szCs w:val="24"/>
              </w:rPr>
              <w:t xml:space="preserve"> “long I stood” (3). This shows that human beings should think well about the choices they are making because the text has the speaker standing long and thinking about the roads before the speaker makes a decision between the two roads. The speaker does not take another step nor choose which road between the two to take until the speaker states the words “long I stood.”     </w:t>
            </w:r>
          </w:p>
          <w:p w14:paraId="356EDE25" w14:textId="53BEDC15" w:rsidR="003D61C6" w:rsidRPr="00022128" w:rsidRDefault="00364662" w:rsidP="00CF2BEB">
            <w:pPr>
              <w:spacing w:after="0" w:line="240" w:lineRule="auto"/>
              <w:contextualSpacing/>
              <w:rPr>
                <w:rFonts w:ascii="Century Gothic" w:hAnsi="Century Gothic"/>
                <w:sz w:val="24"/>
                <w:szCs w:val="24"/>
              </w:rPr>
            </w:pPr>
            <w:r w:rsidRPr="00022128">
              <w:rPr>
                <w:rFonts w:ascii="Century Gothic" w:hAnsi="Century Gothic"/>
                <w:sz w:val="24"/>
                <w:szCs w:val="24"/>
              </w:rPr>
              <w:t>b. According to the text, when making choices in life, human beings should acknowledge some kind of responsibility for their own choices. In the end the text states that the speaker says, “And I—/I took the one less traveled by” (18-19). This shows the speaker taking responsibility for his or her own choices. First because the speaker speaks in the first person, he or she states that he or she took the one less traveled by and no</w:t>
            </w:r>
            <w:r w:rsidR="003B4C85" w:rsidRPr="00022128">
              <w:rPr>
                <w:rFonts w:ascii="Century Gothic" w:hAnsi="Century Gothic"/>
                <w:sz w:val="24"/>
                <w:szCs w:val="24"/>
              </w:rPr>
              <w:t xml:space="preserve">t anyone else. The speaker </w:t>
            </w:r>
            <w:r w:rsidRPr="00022128">
              <w:rPr>
                <w:rFonts w:ascii="Century Gothic" w:hAnsi="Century Gothic"/>
                <w:sz w:val="24"/>
                <w:szCs w:val="24"/>
              </w:rPr>
              <w:t xml:space="preserve">takes ownership as the subject of the action. </w:t>
            </w:r>
          </w:p>
        </w:tc>
      </w:tr>
      <w:tr w:rsidR="00CD6B7F" w:rsidRPr="003B4C85" w14:paraId="4D3457A8" w14:textId="77777777">
        <w:trPr>
          <w:trHeight w:val="899"/>
        </w:trPr>
        <w:tc>
          <w:tcPr>
            <w:tcW w:w="6449" w:type="dxa"/>
          </w:tcPr>
          <w:p w14:paraId="36CEECCE" w14:textId="5C0DF85B" w:rsidR="00B132A1" w:rsidRPr="00022128" w:rsidRDefault="00B132A1" w:rsidP="00CF2BEB">
            <w:pPr>
              <w:spacing w:after="0" w:line="240" w:lineRule="auto"/>
              <w:contextualSpacing/>
              <w:rPr>
                <w:rFonts w:ascii="Century Gothic" w:hAnsi="Century Gothic"/>
                <w:sz w:val="24"/>
                <w:szCs w:val="24"/>
              </w:rPr>
            </w:pPr>
            <w:r w:rsidRPr="00022128">
              <w:rPr>
                <w:rFonts w:ascii="Century Gothic" w:hAnsi="Century Gothic"/>
                <w:sz w:val="24"/>
                <w:szCs w:val="24"/>
              </w:rPr>
              <w:t xml:space="preserve">Re-read lines 13-15 of stanza 3. What might Frost be referring to when he declares, “Yet knowing how way leads on to way, I doubted if I should ever come back”? </w:t>
            </w:r>
          </w:p>
          <w:p w14:paraId="1BEA5881" w14:textId="2BA95432" w:rsidR="00B132A1" w:rsidRPr="00022128" w:rsidRDefault="00B132A1" w:rsidP="00CF2BEB">
            <w:pPr>
              <w:spacing w:after="0" w:line="240" w:lineRule="auto"/>
              <w:contextualSpacing/>
              <w:rPr>
                <w:rFonts w:ascii="Century Gothic" w:hAnsi="Century Gothic"/>
                <w:sz w:val="24"/>
                <w:szCs w:val="24"/>
              </w:rPr>
            </w:pPr>
          </w:p>
        </w:tc>
        <w:tc>
          <w:tcPr>
            <w:tcW w:w="6449" w:type="dxa"/>
          </w:tcPr>
          <w:p w14:paraId="08520271" w14:textId="01712B4A" w:rsidR="00B132A1" w:rsidRPr="00022128" w:rsidRDefault="00B132A1" w:rsidP="00CF2BEB">
            <w:pPr>
              <w:spacing w:after="0" w:line="240" w:lineRule="auto"/>
              <w:contextualSpacing/>
              <w:rPr>
                <w:rFonts w:ascii="Century Gothic" w:hAnsi="Century Gothic"/>
                <w:sz w:val="24"/>
                <w:szCs w:val="24"/>
              </w:rPr>
            </w:pPr>
            <w:r w:rsidRPr="00022128">
              <w:rPr>
                <w:rFonts w:ascii="Century Gothic" w:hAnsi="Century Gothic"/>
                <w:sz w:val="24"/>
                <w:szCs w:val="24"/>
              </w:rPr>
              <w:t xml:space="preserve">Frost is in a meditative state. He is contemplating and reflecting on the fact that even as decisions are made life goes on. Despite all that time he spends rethinking his decision he doubts that he should have made a different choice. </w:t>
            </w:r>
          </w:p>
        </w:tc>
      </w:tr>
      <w:tr w:rsidR="00D37C34" w:rsidRPr="003B4C85" w14:paraId="2D07C1A1" w14:textId="77777777" w:rsidTr="00D37C34">
        <w:trPr>
          <w:trHeight w:val="368"/>
        </w:trPr>
        <w:tc>
          <w:tcPr>
            <w:tcW w:w="6449" w:type="dxa"/>
          </w:tcPr>
          <w:p w14:paraId="275FFC72" w14:textId="0C43CE1F" w:rsidR="00364662" w:rsidRPr="00022128" w:rsidRDefault="00364662" w:rsidP="00CF2BEB">
            <w:pPr>
              <w:spacing w:after="0" w:line="240" w:lineRule="auto"/>
              <w:contextualSpacing/>
              <w:rPr>
                <w:rFonts w:ascii="Century Gothic" w:hAnsi="Century Gothic"/>
                <w:sz w:val="24"/>
                <w:szCs w:val="24"/>
              </w:rPr>
            </w:pPr>
            <w:r w:rsidRPr="00022128">
              <w:rPr>
                <w:rFonts w:ascii="Century Gothic" w:hAnsi="Century Gothic"/>
                <w:sz w:val="24"/>
                <w:szCs w:val="24"/>
              </w:rPr>
              <w:t xml:space="preserve">What is the speaker’s perspective regarding choices in life? Use textual evidence to support your claim. </w:t>
            </w:r>
          </w:p>
          <w:p w14:paraId="6C13A11E" w14:textId="21816DBF" w:rsidR="00D37C34" w:rsidRPr="00022128" w:rsidRDefault="00D37C34" w:rsidP="00CF2BEB">
            <w:pPr>
              <w:spacing w:after="0" w:line="240" w:lineRule="auto"/>
              <w:contextualSpacing/>
              <w:rPr>
                <w:rFonts w:ascii="Century Gothic" w:hAnsi="Century Gothic"/>
                <w:sz w:val="24"/>
                <w:szCs w:val="24"/>
              </w:rPr>
            </w:pPr>
          </w:p>
        </w:tc>
        <w:tc>
          <w:tcPr>
            <w:tcW w:w="6449" w:type="dxa"/>
          </w:tcPr>
          <w:p w14:paraId="3E2FFDC2" w14:textId="77777777" w:rsidR="00364662" w:rsidRPr="00022128" w:rsidRDefault="00364662" w:rsidP="00CF2BEB">
            <w:pPr>
              <w:spacing w:after="0" w:line="240" w:lineRule="auto"/>
              <w:contextualSpacing/>
              <w:rPr>
                <w:rFonts w:ascii="Century Gothic" w:hAnsi="Century Gothic"/>
                <w:sz w:val="24"/>
                <w:szCs w:val="24"/>
              </w:rPr>
            </w:pPr>
            <w:r w:rsidRPr="00022128">
              <w:rPr>
                <w:rFonts w:ascii="Century Gothic" w:hAnsi="Century Gothic"/>
                <w:sz w:val="24"/>
                <w:szCs w:val="24"/>
              </w:rPr>
              <w:t>Possible Choices:</w:t>
            </w:r>
          </w:p>
          <w:p w14:paraId="5226D10B" w14:textId="77777777" w:rsidR="00364662" w:rsidRPr="00022128" w:rsidRDefault="00364662" w:rsidP="00CF2BEB">
            <w:pPr>
              <w:spacing w:after="0" w:line="240" w:lineRule="auto"/>
              <w:contextualSpacing/>
              <w:rPr>
                <w:rFonts w:ascii="Century Gothic" w:hAnsi="Century Gothic"/>
                <w:sz w:val="24"/>
                <w:szCs w:val="24"/>
              </w:rPr>
            </w:pPr>
            <w:r w:rsidRPr="00022128">
              <w:rPr>
                <w:rFonts w:ascii="Century Gothic" w:hAnsi="Century Gothic"/>
                <w:sz w:val="24"/>
                <w:szCs w:val="24"/>
              </w:rPr>
              <w:t xml:space="preserve">a. In Robert Frost’s poem, the speaker’s perspective regarding choices in life is that choices are complicated. This is because the speaker mentions how he or she, “Shall be telling this with a sigh” (16). </w:t>
            </w:r>
            <w:r w:rsidRPr="00022128">
              <w:rPr>
                <w:rFonts w:ascii="Century Gothic" w:hAnsi="Century Gothic"/>
                <w:sz w:val="24"/>
                <w:szCs w:val="24"/>
              </w:rPr>
              <w:lastRenderedPageBreak/>
              <w:t>This shows that choices are complicated specifically because of the text’s use of the word “sigh.” Deciding what this word means is itself complicated. A “sigh” could mean that the choice the person made is one of relief and that the person’s choice was complicated but a good one since a sigh of relief means that the person came out of a difficult situation with a good solution. The word sigh could also mean that the choice made was a bad one because people could also sigh as a result of having gone through something and regretting their ultimate decision.</w:t>
            </w:r>
          </w:p>
          <w:p w14:paraId="26FC02E5" w14:textId="18C79E6E" w:rsidR="00A92BB5" w:rsidRPr="00022128" w:rsidRDefault="00364662" w:rsidP="00CF2BEB">
            <w:pPr>
              <w:spacing w:after="0" w:line="240" w:lineRule="auto"/>
              <w:contextualSpacing/>
              <w:rPr>
                <w:rFonts w:ascii="Century Gothic" w:hAnsi="Century Gothic"/>
                <w:sz w:val="24"/>
                <w:szCs w:val="24"/>
              </w:rPr>
            </w:pPr>
            <w:r w:rsidRPr="00022128">
              <w:rPr>
                <w:rFonts w:ascii="Century Gothic" w:hAnsi="Century Gothic"/>
                <w:sz w:val="24"/>
                <w:szCs w:val="24"/>
              </w:rPr>
              <w:t>b. The speaker’s perspective regarding choices in life is that choices can completely impact our lives. This is because the text ends with: “And that has made all the difference” (20). Whatever the choice the speaker made whether good or bad, this has made ALL the difference. The use of the word all means a complete change in circumstances as a result of choices in life. The text’s word choice itself can “make all the difference” between a reader’s understanding of the poem.</w:t>
            </w:r>
          </w:p>
        </w:tc>
      </w:tr>
      <w:tr w:rsidR="00504BEE" w:rsidRPr="003B4C85" w14:paraId="7CD354F5" w14:textId="77777777">
        <w:trPr>
          <w:trHeight w:val="899"/>
        </w:trPr>
        <w:tc>
          <w:tcPr>
            <w:tcW w:w="6449" w:type="dxa"/>
          </w:tcPr>
          <w:p w14:paraId="1D9C02B0" w14:textId="02BEDC95" w:rsidR="00504BEE" w:rsidRPr="00022128" w:rsidRDefault="00215D59" w:rsidP="00CF2BEB">
            <w:pPr>
              <w:spacing w:after="0" w:line="240" w:lineRule="auto"/>
              <w:contextualSpacing/>
              <w:rPr>
                <w:rFonts w:ascii="Century Gothic" w:hAnsi="Century Gothic"/>
                <w:sz w:val="24"/>
                <w:szCs w:val="24"/>
              </w:rPr>
            </w:pPr>
            <w:r w:rsidRPr="00022128">
              <w:rPr>
                <w:rFonts w:ascii="Century Gothic" w:hAnsi="Century Gothic"/>
                <w:sz w:val="24"/>
                <w:szCs w:val="24"/>
              </w:rPr>
              <w:lastRenderedPageBreak/>
              <w:t xml:space="preserve">What was the speaker’s </w:t>
            </w:r>
            <w:r w:rsidR="00504BEE" w:rsidRPr="00022128">
              <w:rPr>
                <w:rFonts w:ascii="Century Gothic" w:hAnsi="Century Gothic"/>
                <w:sz w:val="24"/>
                <w:szCs w:val="24"/>
              </w:rPr>
              <w:t>final choice? Why has it made all the difference?</w:t>
            </w:r>
          </w:p>
        </w:tc>
        <w:tc>
          <w:tcPr>
            <w:tcW w:w="6449" w:type="dxa"/>
          </w:tcPr>
          <w:p w14:paraId="2D0A3D03" w14:textId="42615480" w:rsidR="00504BEE" w:rsidRPr="00022128" w:rsidRDefault="00B132A1" w:rsidP="00CF2BEB">
            <w:pPr>
              <w:spacing w:after="0" w:line="240" w:lineRule="auto"/>
              <w:contextualSpacing/>
              <w:rPr>
                <w:rFonts w:ascii="Century Gothic" w:hAnsi="Century Gothic"/>
                <w:sz w:val="24"/>
                <w:szCs w:val="24"/>
              </w:rPr>
            </w:pPr>
            <w:r w:rsidRPr="00022128">
              <w:rPr>
                <w:rFonts w:ascii="Century Gothic" w:hAnsi="Century Gothic"/>
                <w:sz w:val="24"/>
                <w:szCs w:val="24"/>
              </w:rPr>
              <w:t xml:space="preserve">The speaker’s </w:t>
            </w:r>
            <w:r w:rsidR="00504BEE" w:rsidRPr="00022128">
              <w:rPr>
                <w:rFonts w:ascii="Century Gothic" w:hAnsi="Century Gothic"/>
                <w:sz w:val="24"/>
                <w:szCs w:val="24"/>
              </w:rPr>
              <w:t>final choice was to “travel the road less traveled” because he wanted to follow his own decisions (or he wanted to be alone or he wanted to have no responsibilities) (line 20).</w:t>
            </w:r>
          </w:p>
        </w:tc>
      </w:tr>
    </w:tbl>
    <w:p w14:paraId="526F3609" w14:textId="77777777" w:rsidR="000B5786" w:rsidRPr="00022128" w:rsidRDefault="000B5786" w:rsidP="001034D9">
      <w:pPr>
        <w:spacing w:after="0" w:line="360" w:lineRule="auto"/>
        <w:rPr>
          <w:rFonts w:ascii="Century Gothic" w:hAnsi="Century Gothic" w:cstheme="minorHAnsi"/>
          <w:sz w:val="24"/>
          <w:szCs w:val="24"/>
          <w:u w:val="single"/>
        </w:rPr>
      </w:pPr>
    </w:p>
    <w:p w14:paraId="0F78DB01" w14:textId="77777777" w:rsidR="00177848" w:rsidRPr="00022128" w:rsidRDefault="00177848" w:rsidP="001034D9">
      <w:pPr>
        <w:spacing w:after="0" w:line="360" w:lineRule="auto"/>
        <w:rPr>
          <w:rFonts w:ascii="Century Gothic" w:hAnsi="Century Gothic" w:cstheme="minorHAnsi"/>
          <w:sz w:val="24"/>
          <w:szCs w:val="24"/>
          <w:u w:val="single"/>
        </w:rPr>
      </w:pPr>
    </w:p>
    <w:p w14:paraId="2A765FC6" w14:textId="77777777" w:rsidR="006E11B5" w:rsidRPr="00022128" w:rsidRDefault="006E11B5">
      <w:pPr>
        <w:spacing w:after="0" w:line="240" w:lineRule="auto"/>
        <w:rPr>
          <w:rFonts w:ascii="Century Gothic" w:hAnsi="Century Gothic" w:cstheme="minorHAnsi"/>
          <w:sz w:val="24"/>
          <w:szCs w:val="24"/>
          <w:u w:val="single"/>
        </w:rPr>
      </w:pPr>
      <w:r w:rsidRPr="00022128">
        <w:rPr>
          <w:rFonts w:ascii="Century Gothic" w:hAnsi="Century Gothic" w:cstheme="minorHAnsi"/>
          <w:sz w:val="24"/>
          <w:szCs w:val="24"/>
          <w:u w:val="single"/>
        </w:rPr>
        <w:br w:type="page"/>
      </w:r>
    </w:p>
    <w:p w14:paraId="1A45016E" w14:textId="77777777" w:rsidR="00970D74" w:rsidRPr="00CF2BEB" w:rsidRDefault="000B4941" w:rsidP="001034D9">
      <w:pPr>
        <w:spacing w:after="0" w:line="360" w:lineRule="auto"/>
        <w:rPr>
          <w:rFonts w:ascii="Century Gothic" w:hAnsi="Century Gothic" w:cstheme="minorHAnsi"/>
          <w:sz w:val="32"/>
          <w:szCs w:val="32"/>
          <w:u w:val="single"/>
        </w:rPr>
      </w:pPr>
      <w:r w:rsidRPr="00CF2BEB">
        <w:rPr>
          <w:rFonts w:ascii="Century Gothic" w:hAnsi="Century Gothic" w:cstheme="minorHAnsi"/>
          <w:sz w:val="32"/>
          <w:szCs w:val="32"/>
          <w:u w:val="single"/>
        </w:rPr>
        <w:lastRenderedPageBreak/>
        <w:t>Tier II/</w:t>
      </w:r>
      <w:r w:rsidR="001B3754" w:rsidRPr="00CF2BEB">
        <w:rPr>
          <w:rFonts w:ascii="Century Gothic" w:hAnsi="Century Gothic" w:cstheme="minorHAnsi"/>
          <w:sz w:val="32"/>
          <w:szCs w:val="32"/>
          <w:u w:val="single"/>
        </w:rPr>
        <w:t xml:space="preserve">Academic </w:t>
      </w:r>
      <w:r w:rsidR="00D15A17" w:rsidRPr="00CF2BEB">
        <w:rPr>
          <w:rFonts w:ascii="Century Gothic" w:hAnsi="Century Gothic"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3B4C85" w14:paraId="4A14D856" w14:textId="77777777">
        <w:trPr>
          <w:trHeight w:val="377"/>
        </w:trPr>
        <w:tc>
          <w:tcPr>
            <w:tcW w:w="738" w:type="dxa"/>
          </w:tcPr>
          <w:p w14:paraId="64548BE9" w14:textId="77777777" w:rsidR="00F02887" w:rsidRPr="00022128" w:rsidRDefault="00F02887" w:rsidP="00CF2BEB">
            <w:pPr>
              <w:spacing w:after="0" w:line="240" w:lineRule="auto"/>
              <w:contextualSpacing/>
              <w:jc w:val="center"/>
              <w:rPr>
                <w:rFonts w:ascii="Century Gothic" w:hAnsi="Century Gothic"/>
                <w:sz w:val="24"/>
                <w:szCs w:val="24"/>
              </w:rPr>
            </w:pPr>
          </w:p>
        </w:tc>
        <w:tc>
          <w:tcPr>
            <w:tcW w:w="5885" w:type="dxa"/>
          </w:tcPr>
          <w:p w14:paraId="1A885744" w14:textId="77777777" w:rsidR="00F02887" w:rsidRPr="00022128" w:rsidRDefault="00F02887" w:rsidP="00CF2BEB">
            <w:pPr>
              <w:spacing w:after="0" w:line="240" w:lineRule="auto"/>
              <w:contextualSpacing/>
              <w:jc w:val="center"/>
              <w:rPr>
                <w:rFonts w:ascii="Century Gothic" w:hAnsi="Century Gothic"/>
                <w:sz w:val="24"/>
                <w:szCs w:val="24"/>
              </w:rPr>
            </w:pPr>
            <w:r w:rsidRPr="00022128">
              <w:rPr>
                <w:rFonts w:ascii="Century Gothic" w:hAnsi="Century Gothic"/>
                <w:sz w:val="24"/>
                <w:szCs w:val="24"/>
              </w:rPr>
              <w:t>These words require less time to learn</w:t>
            </w:r>
          </w:p>
          <w:p w14:paraId="42C5485E" w14:textId="2AF38885" w:rsidR="00F02887" w:rsidRPr="00022128" w:rsidRDefault="00F02887" w:rsidP="00CF2BEB">
            <w:pPr>
              <w:spacing w:after="0" w:line="240" w:lineRule="auto"/>
              <w:contextualSpacing/>
              <w:jc w:val="center"/>
              <w:rPr>
                <w:rFonts w:ascii="Century Gothic" w:hAnsi="Century Gothic"/>
                <w:sz w:val="24"/>
                <w:szCs w:val="24"/>
              </w:rPr>
            </w:pPr>
            <w:r w:rsidRPr="00022128">
              <w:rPr>
                <w:rFonts w:ascii="Century Gothic" w:hAnsi="Century Gothic"/>
                <w:sz w:val="24"/>
                <w:szCs w:val="24"/>
              </w:rPr>
              <w:t>(They are concrete or describe an object/event/process/characteristic that is familiar to students)</w:t>
            </w:r>
          </w:p>
        </w:tc>
        <w:tc>
          <w:tcPr>
            <w:tcW w:w="6553" w:type="dxa"/>
          </w:tcPr>
          <w:p w14:paraId="257622A1" w14:textId="77777777" w:rsidR="00F02887" w:rsidRPr="00022128" w:rsidRDefault="00F02887" w:rsidP="00CF2BEB">
            <w:pPr>
              <w:spacing w:after="0" w:line="240" w:lineRule="auto"/>
              <w:contextualSpacing/>
              <w:jc w:val="center"/>
              <w:rPr>
                <w:rFonts w:ascii="Century Gothic" w:hAnsi="Century Gothic"/>
                <w:sz w:val="24"/>
                <w:szCs w:val="24"/>
              </w:rPr>
            </w:pPr>
            <w:r w:rsidRPr="00022128">
              <w:rPr>
                <w:rFonts w:ascii="Century Gothic" w:hAnsi="Century Gothic"/>
                <w:sz w:val="24"/>
                <w:szCs w:val="24"/>
              </w:rPr>
              <w:t>These words require more time to learn</w:t>
            </w:r>
          </w:p>
          <w:p w14:paraId="7114E7FD" w14:textId="5BC91DDF" w:rsidR="00F02887" w:rsidRPr="00022128" w:rsidRDefault="00F02887" w:rsidP="00CF2BEB">
            <w:pPr>
              <w:spacing w:after="0" w:line="240" w:lineRule="auto"/>
              <w:contextualSpacing/>
              <w:jc w:val="center"/>
              <w:rPr>
                <w:rFonts w:ascii="Century Gothic" w:hAnsi="Century Gothic"/>
                <w:sz w:val="24"/>
                <w:szCs w:val="24"/>
              </w:rPr>
            </w:pPr>
            <w:r w:rsidRPr="00022128">
              <w:rPr>
                <w:rFonts w:ascii="Century Gothic" w:hAnsi="Century Gothic"/>
                <w:sz w:val="24"/>
                <w:szCs w:val="24"/>
              </w:rPr>
              <w:t>(They are abstract, have multiple meanings, are a part of a word family, or are likely to appear again in future texts)</w:t>
            </w:r>
          </w:p>
        </w:tc>
      </w:tr>
      <w:tr w:rsidR="00F02887" w:rsidRPr="003B4C85" w14:paraId="6E965A44" w14:textId="77777777" w:rsidTr="00022128">
        <w:trPr>
          <w:cantSplit/>
          <w:trHeight w:val="3059"/>
        </w:trPr>
        <w:tc>
          <w:tcPr>
            <w:tcW w:w="738" w:type="dxa"/>
            <w:textDirection w:val="btLr"/>
          </w:tcPr>
          <w:p w14:paraId="1CBC25CC" w14:textId="77777777" w:rsidR="00F02887" w:rsidRPr="00022128" w:rsidRDefault="00F02887" w:rsidP="00F02887">
            <w:pPr>
              <w:spacing w:after="0" w:line="240" w:lineRule="auto"/>
              <w:ind w:left="113" w:right="113"/>
              <w:contextualSpacing/>
              <w:jc w:val="center"/>
              <w:rPr>
                <w:rFonts w:ascii="Century Gothic" w:hAnsi="Century Gothic"/>
                <w:sz w:val="24"/>
                <w:szCs w:val="24"/>
              </w:rPr>
            </w:pPr>
            <w:r w:rsidRPr="00022128">
              <w:rPr>
                <w:rFonts w:ascii="Century Gothic" w:hAnsi="Century Gothic"/>
                <w:sz w:val="24"/>
                <w:szCs w:val="24"/>
              </w:rPr>
              <w:t>Meaning can be learned from context</w:t>
            </w:r>
          </w:p>
        </w:tc>
        <w:tc>
          <w:tcPr>
            <w:tcW w:w="5885" w:type="dxa"/>
          </w:tcPr>
          <w:p w14:paraId="7902D2AE" w14:textId="77777777" w:rsidR="00F02887" w:rsidRPr="00022128" w:rsidRDefault="00F02887" w:rsidP="00F02887">
            <w:pPr>
              <w:spacing w:after="0" w:line="240" w:lineRule="auto"/>
              <w:contextualSpacing/>
              <w:rPr>
                <w:rFonts w:ascii="Century Gothic" w:hAnsi="Century Gothic"/>
                <w:sz w:val="24"/>
                <w:szCs w:val="24"/>
              </w:rPr>
            </w:pPr>
          </w:p>
          <w:p w14:paraId="7C5959AA" w14:textId="77777777" w:rsidR="00F02887" w:rsidRPr="00022128" w:rsidRDefault="00F02887" w:rsidP="00F02887">
            <w:pPr>
              <w:spacing w:after="0" w:line="240" w:lineRule="auto"/>
              <w:contextualSpacing/>
              <w:rPr>
                <w:rFonts w:ascii="Century Gothic" w:hAnsi="Century Gothic"/>
                <w:sz w:val="24"/>
                <w:szCs w:val="24"/>
              </w:rPr>
            </w:pPr>
          </w:p>
          <w:p w14:paraId="0AD1C3B9" w14:textId="1C78DDAE" w:rsidR="00F02887" w:rsidRPr="00022128" w:rsidRDefault="009468F1" w:rsidP="00F02887">
            <w:pPr>
              <w:spacing w:after="0" w:line="240" w:lineRule="auto"/>
              <w:contextualSpacing/>
              <w:rPr>
                <w:rFonts w:ascii="Century Gothic" w:hAnsi="Century Gothic"/>
                <w:sz w:val="24"/>
                <w:szCs w:val="24"/>
              </w:rPr>
            </w:pPr>
            <w:r w:rsidRPr="00022128">
              <w:rPr>
                <w:rFonts w:ascii="Century Gothic" w:hAnsi="Century Gothic"/>
                <w:sz w:val="24"/>
                <w:szCs w:val="24"/>
              </w:rPr>
              <w:t>line 1-</w:t>
            </w:r>
            <w:r w:rsidR="0039791E" w:rsidRPr="00022128">
              <w:rPr>
                <w:rFonts w:ascii="Century Gothic" w:hAnsi="Century Gothic"/>
                <w:sz w:val="24"/>
                <w:szCs w:val="24"/>
              </w:rPr>
              <w:t>wood</w:t>
            </w:r>
          </w:p>
          <w:p w14:paraId="2C4E5884" w14:textId="18213B60" w:rsidR="0039791E" w:rsidRPr="00022128" w:rsidRDefault="009468F1" w:rsidP="00F02887">
            <w:pPr>
              <w:spacing w:after="0" w:line="240" w:lineRule="auto"/>
              <w:contextualSpacing/>
              <w:rPr>
                <w:rFonts w:ascii="Century Gothic" w:hAnsi="Century Gothic"/>
                <w:sz w:val="24"/>
                <w:szCs w:val="24"/>
              </w:rPr>
            </w:pPr>
            <w:r w:rsidRPr="00022128">
              <w:rPr>
                <w:rFonts w:ascii="Century Gothic" w:hAnsi="Century Gothic"/>
                <w:sz w:val="24"/>
                <w:szCs w:val="24"/>
              </w:rPr>
              <w:t>line 5-</w:t>
            </w:r>
            <w:r w:rsidR="0039791E" w:rsidRPr="00022128">
              <w:rPr>
                <w:rFonts w:ascii="Century Gothic" w:hAnsi="Century Gothic"/>
                <w:sz w:val="24"/>
                <w:szCs w:val="24"/>
              </w:rPr>
              <w:t>undergrowth</w:t>
            </w:r>
          </w:p>
          <w:p w14:paraId="54A67E4B" w14:textId="7A5FADE8" w:rsidR="0039791E" w:rsidRPr="00022128" w:rsidRDefault="009468F1" w:rsidP="00F02887">
            <w:pPr>
              <w:spacing w:after="0" w:line="240" w:lineRule="auto"/>
              <w:contextualSpacing/>
              <w:rPr>
                <w:rFonts w:ascii="Century Gothic" w:hAnsi="Century Gothic"/>
                <w:sz w:val="24"/>
                <w:szCs w:val="24"/>
              </w:rPr>
            </w:pPr>
            <w:r w:rsidRPr="00022128">
              <w:rPr>
                <w:rFonts w:ascii="Century Gothic" w:hAnsi="Century Gothic"/>
                <w:sz w:val="24"/>
                <w:szCs w:val="24"/>
              </w:rPr>
              <w:t>line 18-</w:t>
            </w:r>
            <w:r w:rsidR="0039791E" w:rsidRPr="00022128">
              <w:rPr>
                <w:rFonts w:ascii="Century Gothic" w:hAnsi="Century Gothic"/>
                <w:sz w:val="24"/>
                <w:szCs w:val="24"/>
              </w:rPr>
              <w:t>diverged</w:t>
            </w:r>
          </w:p>
          <w:p w14:paraId="1247E1E2" w14:textId="1521C9B3" w:rsidR="0039791E" w:rsidRPr="00022128" w:rsidRDefault="009468F1" w:rsidP="00F02887">
            <w:pPr>
              <w:spacing w:after="0" w:line="240" w:lineRule="auto"/>
              <w:contextualSpacing/>
              <w:rPr>
                <w:rFonts w:ascii="Century Gothic" w:hAnsi="Century Gothic"/>
                <w:sz w:val="24"/>
                <w:szCs w:val="24"/>
              </w:rPr>
            </w:pPr>
            <w:r w:rsidRPr="00022128">
              <w:rPr>
                <w:rFonts w:ascii="Century Gothic" w:hAnsi="Century Gothic"/>
                <w:sz w:val="24"/>
                <w:szCs w:val="24"/>
              </w:rPr>
              <w:t>line 20-</w:t>
            </w:r>
            <w:r w:rsidR="0039791E" w:rsidRPr="00022128">
              <w:rPr>
                <w:rFonts w:ascii="Century Gothic" w:hAnsi="Century Gothic"/>
                <w:sz w:val="24"/>
                <w:szCs w:val="24"/>
              </w:rPr>
              <w:t>difference</w:t>
            </w:r>
          </w:p>
          <w:p w14:paraId="2703C640" w14:textId="2486B5CE" w:rsidR="00C65B65" w:rsidRPr="00022128" w:rsidRDefault="009468F1" w:rsidP="00F02887">
            <w:pPr>
              <w:spacing w:after="0" w:line="240" w:lineRule="auto"/>
              <w:contextualSpacing/>
              <w:rPr>
                <w:rFonts w:ascii="Century Gothic" w:hAnsi="Century Gothic"/>
                <w:sz w:val="24"/>
                <w:szCs w:val="24"/>
              </w:rPr>
            </w:pPr>
            <w:r w:rsidRPr="00022128">
              <w:rPr>
                <w:rFonts w:ascii="Century Gothic" w:hAnsi="Century Gothic"/>
                <w:sz w:val="24"/>
                <w:szCs w:val="24"/>
              </w:rPr>
              <w:t>line 9-</w:t>
            </w:r>
            <w:r w:rsidR="00C65B65" w:rsidRPr="00022128">
              <w:rPr>
                <w:rFonts w:ascii="Century Gothic" w:hAnsi="Century Gothic"/>
                <w:sz w:val="24"/>
                <w:szCs w:val="24"/>
              </w:rPr>
              <w:t>passing</w:t>
            </w:r>
          </w:p>
          <w:p w14:paraId="0206910A" w14:textId="1F14C931" w:rsidR="00C65B65" w:rsidRPr="00022128" w:rsidRDefault="009468F1" w:rsidP="00F02887">
            <w:pPr>
              <w:spacing w:after="0" w:line="240" w:lineRule="auto"/>
              <w:contextualSpacing/>
              <w:rPr>
                <w:rFonts w:ascii="Century Gothic" w:hAnsi="Century Gothic"/>
                <w:sz w:val="24"/>
                <w:szCs w:val="24"/>
              </w:rPr>
            </w:pPr>
            <w:r w:rsidRPr="00022128">
              <w:rPr>
                <w:rFonts w:ascii="Century Gothic" w:hAnsi="Century Gothic"/>
                <w:sz w:val="24"/>
                <w:szCs w:val="24"/>
              </w:rPr>
              <w:t>line 10-</w:t>
            </w:r>
            <w:r w:rsidR="00C65B65" w:rsidRPr="00022128">
              <w:rPr>
                <w:rFonts w:ascii="Century Gothic" w:hAnsi="Century Gothic"/>
                <w:sz w:val="24"/>
                <w:szCs w:val="24"/>
              </w:rPr>
              <w:t>worn them</w:t>
            </w:r>
          </w:p>
          <w:p w14:paraId="6AB15E63" w14:textId="77777777" w:rsidR="00F02887" w:rsidRPr="00022128" w:rsidRDefault="00F02887" w:rsidP="00F02887">
            <w:pPr>
              <w:spacing w:after="0" w:line="240" w:lineRule="auto"/>
              <w:contextualSpacing/>
              <w:rPr>
                <w:rFonts w:ascii="Century Gothic" w:hAnsi="Century Gothic"/>
                <w:sz w:val="24"/>
                <w:szCs w:val="24"/>
              </w:rPr>
            </w:pPr>
          </w:p>
          <w:p w14:paraId="317EDA27" w14:textId="77777777" w:rsidR="00F02887" w:rsidRPr="00022128" w:rsidRDefault="00F02887" w:rsidP="00F02887">
            <w:pPr>
              <w:spacing w:after="0" w:line="240" w:lineRule="auto"/>
              <w:contextualSpacing/>
              <w:rPr>
                <w:rFonts w:ascii="Century Gothic" w:hAnsi="Century Gothic"/>
                <w:sz w:val="24"/>
                <w:szCs w:val="24"/>
              </w:rPr>
            </w:pPr>
          </w:p>
          <w:p w14:paraId="6A83CA01" w14:textId="77777777" w:rsidR="00F02887" w:rsidRPr="00022128" w:rsidRDefault="00F02887" w:rsidP="00F02887">
            <w:pPr>
              <w:spacing w:after="0" w:line="240" w:lineRule="auto"/>
              <w:contextualSpacing/>
              <w:rPr>
                <w:rFonts w:ascii="Century Gothic" w:hAnsi="Century Gothic"/>
                <w:sz w:val="24"/>
                <w:szCs w:val="24"/>
              </w:rPr>
            </w:pPr>
          </w:p>
        </w:tc>
        <w:tc>
          <w:tcPr>
            <w:tcW w:w="6553" w:type="dxa"/>
          </w:tcPr>
          <w:p w14:paraId="5CE97F46" w14:textId="77777777" w:rsidR="005F77F9" w:rsidRPr="00022128" w:rsidRDefault="005F77F9" w:rsidP="00F02887">
            <w:pPr>
              <w:spacing w:after="0" w:line="240" w:lineRule="auto"/>
              <w:contextualSpacing/>
              <w:rPr>
                <w:rFonts w:ascii="Century Gothic" w:hAnsi="Century Gothic"/>
                <w:sz w:val="24"/>
                <w:szCs w:val="24"/>
              </w:rPr>
            </w:pPr>
          </w:p>
          <w:p w14:paraId="04C48463" w14:textId="77777777" w:rsidR="005F77F9" w:rsidRPr="00022128" w:rsidRDefault="005F77F9" w:rsidP="00F02887">
            <w:pPr>
              <w:spacing w:after="0" w:line="240" w:lineRule="auto"/>
              <w:contextualSpacing/>
              <w:rPr>
                <w:rFonts w:ascii="Century Gothic" w:hAnsi="Century Gothic"/>
                <w:sz w:val="24"/>
                <w:szCs w:val="24"/>
              </w:rPr>
            </w:pPr>
          </w:p>
          <w:p w14:paraId="02178949" w14:textId="4637C2E3" w:rsidR="005F77F9" w:rsidRPr="00022128" w:rsidRDefault="00CF458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8-</w:t>
            </w:r>
            <w:r w:rsidR="0039791E" w:rsidRPr="00022128">
              <w:rPr>
                <w:rFonts w:ascii="Century Gothic" w:hAnsi="Century Gothic"/>
                <w:sz w:val="24"/>
                <w:szCs w:val="24"/>
              </w:rPr>
              <w:t>wanted wear</w:t>
            </w:r>
          </w:p>
          <w:p w14:paraId="5BFA554A" w14:textId="1D3FF8AB" w:rsidR="0039791E" w:rsidRPr="00022128" w:rsidRDefault="00CF458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5-</w:t>
            </w:r>
            <w:r w:rsidR="0039791E" w:rsidRPr="00022128">
              <w:rPr>
                <w:rFonts w:ascii="Century Gothic" w:hAnsi="Century Gothic"/>
                <w:sz w:val="24"/>
                <w:szCs w:val="24"/>
              </w:rPr>
              <w:t>bent</w:t>
            </w:r>
          </w:p>
          <w:p w14:paraId="2DA6D253" w14:textId="03A52DCC" w:rsidR="0039791E" w:rsidRPr="00022128" w:rsidRDefault="00CF458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6-</w:t>
            </w:r>
            <w:r w:rsidR="0039791E" w:rsidRPr="00022128">
              <w:rPr>
                <w:rFonts w:ascii="Century Gothic" w:hAnsi="Century Gothic"/>
                <w:sz w:val="24"/>
                <w:szCs w:val="24"/>
              </w:rPr>
              <w:t>just as fair</w:t>
            </w:r>
          </w:p>
          <w:p w14:paraId="73DF8DD8" w14:textId="77777777" w:rsidR="0039791E" w:rsidRPr="00022128" w:rsidRDefault="0039791E" w:rsidP="005F77F9">
            <w:pPr>
              <w:spacing w:after="0" w:line="240" w:lineRule="auto"/>
              <w:contextualSpacing/>
              <w:rPr>
                <w:rFonts w:ascii="Century Gothic" w:hAnsi="Century Gothic"/>
                <w:sz w:val="24"/>
                <w:szCs w:val="24"/>
              </w:rPr>
            </w:pPr>
          </w:p>
          <w:p w14:paraId="6251938C" w14:textId="77777777" w:rsidR="00F02887" w:rsidRPr="00022128" w:rsidRDefault="00F02887" w:rsidP="00F02887">
            <w:pPr>
              <w:spacing w:after="0" w:line="240" w:lineRule="auto"/>
              <w:contextualSpacing/>
              <w:rPr>
                <w:rFonts w:ascii="Century Gothic" w:hAnsi="Century Gothic"/>
                <w:sz w:val="24"/>
                <w:szCs w:val="24"/>
              </w:rPr>
            </w:pPr>
          </w:p>
        </w:tc>
      </w:tr>
      <w:tr w:rsidR="00F02887" w:rsidRPr="003B4C85" w14:paraId="27288E5B" w14:textId="77777777">
        <w:trPr>
          <w:cantSplit/>
          <w:trHeight w:val="3860"/>
        </w:trPr>
        <w:tc>
          <w:tcPr>
            <w:tcW w:w="738" w:type="dxa"/>
            <w:textDirection w:val="btLr"/>
          </w:tcPr>
          <w:p w14:paraId="1911DEF0" w14:textId="77777777" w:rsidR="00F02887" w:rsidRPr="00022128" w:rsidRDefault="00F02887" w:rsidP="00F02887">
            <w:pPr>
              <w:spacing w:after="0" w:line="240" w:lineRule="auto"/>
              <w:ind w:left="113" w:right="113"/>
              <w:contextualSpacing/>
              <w:jc w:val="center"/>
              <w:rPr>
                <w:rFonts w:ascii="Century Gothic" w:hAnsi="Century Gothic"/>
                <w:sz w:val="24"/>
                <w:szCs w:val="24"/>
              </w:rPr>
            </w:pPr>
            <w:r w:rsidRPr="00022128">
              <w:rPr>
                <w:rFonts w:ascii="Century Gothic" w:hAnsi="Century Gothic"/>
                <w:sz w:val="24"/>
                <w:szCs w:val="24"/>
              </w:rPr>
              <w:t>Meaning needs to be provided</w:t>
            </w:r>
          </w:p>
        </w:tc>
        <w:tc>
          <w:tcPr>
            <w:tcW w:w="5885" w:type="dxa"/>
          </w:tcPr>
          <w:p w14:paraId="5DA256F5" w14:textId="77777777" w:rsidR="00F02887" w:rsidRPr="00022128" w:rsidRDefault="00F02887" w:rsidP="00F02887">
            <w:pPr>
              <w:spacing w:after="0" w:line="240" w:lineRule="auto"/>
              <w:contextualSpacing/>
              <w:rPr>
                <w:rFonts w:ascii="Century Gothic" w:hAnsi="Century Gothic"/>
                <w:sz w:val="24"/>
                <w:szCs w:val="24"/>
              </w:rPr>
            </w:pPr>
          </w:p>
          <w:p w14:paraId="37EED091" w14:textId="77777777" w:rsidR="00F02887" w:rsidRPr="00022128" w:rsidRDefault="00F02887" w:rsidP="00F02887">
            <w:pPr>
              <w:spacing w:after="0" w:line="240" w:lineRule="auto"/>
              <w:contextualSpacing/>
              <w:rPr>
                <w:rFonts w:ascii="Century Gothic" w:hAnsi="Century Gothic"/>
                <w:sz w:val="24"/>
                <w:szCs w:val="24"/>
              </w:rPr>
            </w:pPr>
          </w:p>
          <w:p w14:paraId="5FC4232A" w14:textId="091DCD25" w:rsidR="005F77F9" w:rsidRPr="00022128" w:rsidRDefault="0042013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16-</w:t>
            </w:r>
            <w:r w:rsidR="0039791E" w:rsidRPr="00022128">
              <w:rPr>
                <w:rFonts w:ascii="Century Gothic" w:hAnsi="Century Gothic"/>
                <w:sz w:val="24"/>
                <w:szCs w:val="24"/>
              </w:rPr>
              <w:t xml:space="preserve">sigh </w:t>
            </w:r>
          </w:p>
          <w:p w14:paraId="0285EFF5" w14:textId="41F56E6F" w:rsidR="0039791E" w:rsidRPr="00022128" w:rsidRDefault="0042013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12-</w:t>
            </w:r>
            <w:r w:rsidR="0039791E" w:rsidRPr="00022128">
              <w:rPr>
                <w:rFonts w:ascii="Century Gothic" w:hAnsi="Century Gothic"/>
                <w:sz w:val="24"/>
                <w:szCs w:val="24"/>
              </w:rPr>
              <w:t>trodden</w:t>
            </w:r>
          </w:p>
          <w:p w14:paraId="67533A7B" w14:textId="3AD1F0AB" w:rsidR="0039791E" w:rsidRPr="00022128" w:rsidRDefault="0042013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11-</w:t>
            </w:r>
            <w:r w:rsidR="0039791E" w:rsidRPr="00022128">
              <w:rPr>
                <w:rFonts w:ascii="Century Gothic" w:hAnsi="Century Gothic"/>
                <w:sz w:val="24"/>
                <w:szCs w:val="24"/>
              </w:rPr>
              <w:t>equally lay</w:t>
            </w:r>
          </w:p>
          <w:p w14:paraId="7EF76E87" w14:textId="77777777" w:rsidR="00F02887" w:rsidRPr="00022128" w:rsidRDefault="00F02887" w:rsidP="00F02887">
            <w:pPr>
              <w:spacing w:after="0" w:line="240" w:lineRule="auto"/>
              <w:contextualSpacing/>
              <w:rPr>
                <w:rFonts w:ascii="Century Gothic" w:hAnsi="Century Gothic"/>
                <w:sz w:val="24"/>
                <w:szCs w:val="24"/>
              </w:rPr>
            </w:pPr>
          </w:p>
          <w:p w14:paraId="75582CD2" w14:textId="77777777" w:rsidR="00F02887" w:rsidRPr="00022128" w:rsidRDefault="00F02887" w:rsidP="00F02887">
            <w:pPr>
              <w:spacing w:after="0" w:line="240" w:lineRule="auto"/>
              <w:contextualSpacing/>
              <w:rPr>
                <w:rFonts w:ascii="Century Gothic" w:hAnsi="Century Gothic"/>
                <w:sz w:val="24"/>
                <w:szCs w:val="24"/>
              </w:rPr>
            </w:pPr>
          </w:p>
          <w:p w14:paraId="52BC7730" w14:textId="77777777" w:rsidR="00F02887" w:rsidRPr="00022128" w:rsidRDefault="00F02887" w:rsidP="00F02887">
            <w:pPr>
              <w:spacing w:after="0" w:line="240" w:lineRule="auto"/>
              <w:contextualSpacing/>
              <w:rPr>
                <w:rFonts w:ascii="Century Gothic" w:hAnsi="Century Gothic"/>
                <w:sz w:val="24"/>
                <w:szCs w:val="24"/>
              </w:rPr>
            </w:pPr>
          </w:p>
          <w:p w14:paraId="233552DE" w14:textId="77777777" w:rsidR="00F02887" w:rsidRPr="00022128" w:rsidRDefault="00F02887" w:rsidP="00F02887">
            <w:pPr>
              <w:spacing w:after="0" w:line="240" w:lineRule="auto"/>
              <w:contextualSpacing/>
              <w:rPr>
                <w:rFonts w:ascii="Century Gothic" w:hAnsi="Century Gothic"/>
                <w:sz w:val="24"/>
                <w:szCs w:val="24"/>
              </w:rPr>
            </w:pPr>
          </w:p>
          <w:p w14:paraId="4FB8CDBD" w14:textId="77777777" w:rsidR="00F02887" w:rsidRPr="00022128" w:rsidRDefault="00F02887" w:rsidP="00F02887">
            <w:pPr>
              <w:spacing w:after="0" w:line="240" w:lineRule="auto"/>
              <w:contextualSpacing/>
              <w:rPr>
                <w:rFonts w:ascii="Century Gothic" w:hAnsi="Century Gothic"/>
                <w:sz w:val="24"/>
                <w:szCs w:val="24"/>
              </w:rPr>
            </w:pPr>
          </w:p>
          <w:p w14:paraId="7FB9A33F" w14:textId="77777777" w:rsidR="00F02887" w:rsidRPr="00022128" w:rsidRDefault="00F02887" w:rsidP="00F02887">
            <w:pPr>
              <w:spacing w:after="0" w:line="240" w:lineRule="auto"/>
              <w:contextualSpacing/>
              <w:rPr>
                <w:rFonts w:ascii="Century Gothic" w:hAnsi="Century Gothic"/>
                <w:sz w:val="24"/>
                <w:szCs w:val="24"/>
              </w:rPr>
            </w:pPr>
          </w:p>
          <w:p w14:paraId="0FB8B50E" w14:textId="77777777" w:rsidR="00F02887" w:rsidRPr="00022128" w:rsidRDefault="00F02887" w:rsidP="00F02887">
            <w:pPr>
              <w:spacing w:after="0" w:line="240" w:lineRule="auto"/>
              <w:contextualSpacing/>
              <w:rPr>
                <w:rFonts w:ascii="Century Gothic" w:hAnsi="Century Gothic"/>
                <w:sz w:val="24"/>
                <w:szCs w:val="24"/>
              </w:rPr>
            </w:pPr>
          </w:p>
          <w:p w14:paraId="7B65A3B2" w14:textId="77777777" w:rsidR="00F02887" w:rsidRDefault="00F02887" w:rsidP="00F02887">
            <w:pPr>
              <w:spacing w:after="0" w:line="240" w:lineRule="auto"/>
              <w:contextualSpacing/>
              <w:rPr>
                <w:rFonts w:ascii="Century Gothic" w:hAnsi="Century Gothic"/>
                <w:sz w:val="24"/>
                <w:szCs w:val="24"/>
              </w:rPr>
            </w:pPr>
          </w:p>
          <w:p w14:paraId="41A1AF21" w14:textId="77777777" w:rsidR="00CF2BEB" w:rsidRPr="00022128" w:rsidRDefault="00CF2BEB" w:rsidP="00F02887">
            <w:pPr>
              <w:spacing w:after="0" w:line="240" w:lineRule="auto"/>
              <w:contextualSpacing/>
              <w:rPr>
                <w:rFonts w:ascii="Century Gothic" w:hAnsi="Century Gothic"/>
                <w:sz w:val="24"/>
                <w:szCs w:val="24"/>
              </w:rPr>
            </w:pPr>
          </w:p>
        </w:tc>
        <w:tc>
          <w:tcPr>
            <w:tcW w:w="6553" w:type="dxa"/>
          </w:tcPr>
          <w:p w14:paraId="72C8554F" w14:textId="77777777" w:rsidR="005F77F9" w:rsidRPr="00022128" w:rsidRDefault="005F77F9" w:rsidP="00F02887">
            <w:pPr>
              <w:spacing w:after="0" w:line="240" w:lineRule="auto"/>
              <w:contextualSpacing/>
              <w:rPr>
                <w:rFonts w:ascii="Century Gothic" w:hAnsi="Century Gothic"/>
                <w:sz w:val="24"/>
                <w:szCs w:val="24"/>
              </w:rPr>
            </w:pPr>
          </w:p>
          <w:p w14:paraId="0A7DAD1E" w14:textId="77777777" w:rsidR="005F77F9" w:rsidRPr="00022128" w:rsidRDefault="005F77F9" w:rsidP="00F02887">
            <w:pPr>
              <w:spacing w:after="0" w:line="240" w:lineRule="auto"/>
              <w:contextualSpacing/>
              <w:rPr>
                <w:rFonts w:ascii="Century Gothic" w:hAnsi="Century Gothic"/>
                <w:sz w:val="24"/>
                <w:szCs w:val="24"/>
              </w:rPr>
            </w:pPr>
          </w:p>
          <w:p w14:paraId="1266FD4A" w14:textId="6F487207" w:rsidR="005F77F9" w:rsidRPr="00022128" w:rsidRDefault="0042013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17-</w:t>
            </w:r>
            <w:r w:rsidR="0039791E" w:rsidRPr="00022128">
              <w:rPr>
                <w:rFonts w:ascii="Century Gothic" w:hAnsi="Century Gothic"/>
                <w:sz w:val="24"/>
                <w:szCs w:val="24"/>
              </w:rPr>
              <w:t>ages and ages hence</w:t>
            </w:r>
          </w:p>
          <w:p w14:paraId="7F25F036" w14:textId="4D8BDFC2" w:rsidR="00A82C70" w:rsidRPr="00022128" w:rsidRDefault="0042013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3-</w:t>
            </w:r>
            <w:r w:rsidR="0039791E" w:rsidRPr="00022128">
              <w:rPr>
                <w:rFonts w:ascii="Century Gothic" w:hAnsi="Century Gothic"/>
                <w:sz w:val="24"/>
                <w:szCs w:val="24"/>
              </w:rPr>
              <w:t>long I stood</w:t>
            </w:r>
          </w:p>
          <w:p w14:paraId="37796D1D" w14:textId="3D190957" w:rsidR="00C65B65" w:rsidRPr="00022128" w:rsidRDefault="00420136" w:rsidP="005F77F9">
            <w:pPr>
              <w:spacing w:after="0" w:line="240" w:lineRule="auto"/>
              <w:contextualSpacing/>
              <w:rPr>
                <w:rFonts w:ascii="Century Gothic" w:hAnsi="Century Gothic"/>
                <w:sz w:val="24"/>
                <w:szCs w:val="24"/>
              </w:rPr>
            </w:pPr>
            <w:r w:rsidRPr="00022128">
              <w:rPr>
                <w:rFonts w:ascii="Century Gothic" w:hAnsi="Century Gothic"/>
                <w:sz w:val="24"/>
                <w:szCs w:val="24"/>
              </w:rPr>
              <w:t>line 7-</w:t>
            </w:r>
            <w:r w:rsidR="00C65B65" w:rsidRPr="00022128">
              <w:rPr>
                <w:rFonts w:ascii="Century Gothic" w:hAnsi="Century Gothic"/>
                <w:sz w:val="24"/>
                <w:szCs w:val="24"/>
              </w:rPr>
              <w:t>claim</w:t>
            </w:r>
          </w:p>
          <w:p w14:paraId="3D0C97CE" w14:textId="77777777" w:rsidR="00F02887" w:rsidRPr="00022128" w:rsidRDefault="00F02887" w:rsidP="00F02887">
            <w:pPr>
              <w:spacing w:after="0" w:line="240" w:lineRule="auto"/>
              <w:contextualSpacing/>
              <w:rPr>
                <w:rFonts w:ascii="Century Gothic" w:hAnsi="Century Gothic"/>
                <w:sz w:val="24"/>
                <w:szCs w:val="24"/>
              </w:rPr>
            </w:pPr>
          </w:p>
        </w:tc>
      </w:tr>
    </w:tbl>
    <w:p w14:paraId="0342DA79" w14:textId="77777777" w:rsidR="00286F6B" w:rsidRPr="00CF2BEB" w:rsidRDefault="00172736" w:rsidP="001034D9">
      <w:pPr>
        <w:spacing w:after="0" w:line="360" w:lineRule="auto"/>
        <w:rPr>
          <w:rFonts w:ascii="Century Gothic" w:hAnsi="Century Gothic" w:cstheme="minorHAnsi"/>
          <w:sz w:val="32"/>
          <w:szCs w:val="32"/>
          <w:u w:val="single"/>
        </w:rPr>
      </w:pPr>
      <w:r w:rsidRPr="00CF2BEB">
        <w:rPr>
          <w:rFonts w:ascii="Century Gothic" w:hAnsi="Century Gothic" w:cstheme="minorHAnsi"/>
          <w:sz w:val="32"/>
          <w:szCs w:val="32"/>
          <w:u w:val="single"/>
        </w:rPr>
        <w:lastRenderedPageBreak/>
        <w:t xml:space="preserve">Culminating </w:t>
      </w:r>
      <w:r w:rsidR="00B35E4D" w:rsidRPr="00CF2BEB">
        <w:rPr>
          <w:rFonts w:ascii="Century Gothic" w:hAnsi="Century Gothic" w:cstheme="minorHAnsi"/>
          <w:sz w:val="32"/>
          <w:szCs w:val="32"/>
          <w:u w:val="single"/>
        </w:rPr>
        <w:t xml:space="preserve">Writing </w:t>
      </w:r>
      <w:r w:rsidR="00144A4B" w:rsidRPr="00CF2BEB">
        <w:rPr>
          <w:rFonts w:ascii="Century Gothic" w:hAnsi="Century Gothic" w:cstheme="minorHAnsi"/>
          <w:sz w:val="32"/>
          <w:szCs w:val="32"/>
          <w:u w:val="single"/>
        </w:rPr>
        <w:t>Task</w:t>
      </w:r>
    </w:p>
    <w:p w14:paraId="36C40795" w14:textId="77777777" w:rsidR="001C1D02" w:rsidRPr="00022128" w:rsidRDefault="001E286D" w:rsidP="001034D9">
      <w:pPr>
        <w:numPr>
          <w:ilvl w:val="0"/>
          <w:numId w:val="6"/>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Prompt</w:t>
      </w:r>
    </w:p>
    <w:p w14:paraId="229940D0" w14:textId="0545F075" w:rsidR="00934667" w:rsidRPr="00CF2BEB" w:rsidRDefault="00934667" w:rsidP="00CF2BEB">
      <w:pPr>
        <w:spacing w:after="0" w:line="360" w:lineRule="auto"/>
        <w:ind w:left="720"/>
        <w:rPr>
          <w:rFonts w:ascii="Century Gothic" w:hAnsi="Century Gothic" w:cstheme="minorHAnsi"/>
          <w:i/>
          <w:sz w:val="24"/>
          <w:szCs w:val="24"/>
        </w:rPr>
      </w:pPr>
      <w:r w:rsidRPr="00CF2BEB">
        <w:rPr>
          <w:rFonts w:ascii="Century Gothic" w:hAnsi="Century Gothic" w:cstheme="minorHAnsi"/>
          <w:i/>
          <w:sz w:val="24"/>
          <w:szCs w:val="24"/>
        </w:rPr>
        <w:t>Using your analysis of form and content</w:t>
      </w:r>
      <w:r w:rsidR="00B271D4" w:rsidRPr="00CF2BEB">
        <w:rPr>
          <w:rFonts w:ascii="Century Gothic" w:hAnsi="Century Gothic" w:cstheme="minorHAnsi"/>
          <w:i/>
          <w:sz w:val="24"/>
          <w:szCs w:val="24"/>
        </w:rPr>
        <w:t>,</w:t>
      </w:r>
      <w:r w:rsidRPr="00CF2BEB">
        <w:rPr>
          <w:rFonts w:ascii="Century Gothic" w:hAnsi="Century Gothic" w:cstheme="minorHAnsi"/>
          <w:i/>
          <w:sz w:val="24"/>
          <w:szCs w:val="24"/>
        </w:rPr>
        <w:t xml:space="preserve"> demonstrate your key understandings about choice in </w:t>
      </w:r>
      <w:r w:rsidR="00B271D4" w:rsidRPr="00CF2BEB">
        <w:rPr>
          <w:rFonts w:ascii="Century Gothic" w:hAnsi="Century Gothic" w:cstheme="minorHAnsi"/>
          <w:i/>
          <w:sz w:val="24"/>
          <w:szCs w:val="24"/>
        </w:rPr>
        <w:t>“</w:t>
      </w:r>
      <w:r w:rsidRPr="00CF2BEB">
        <w:rPr>
          <w:rFonts w:ascii="Century Gothic" w:hAnsi="Century Gothic" w:cstheme="minorHAnsi"/>
          <w:i/>
          <w:sz w:val="24"/>
          <w:szCs w:val="24"/>
        </w:rPr>
        <w:t>The Road Not Taken</w:t>
      </w:r>
      <w:r w:rsidR="00B271D4" w:rsidRPr="00CF2BEB">
        <w:rPr>
          <w:rFonts w:ascii="Century Gothic" w:hAnsi="Century Gothic" w:cstheme="minorHAnsi"/>
          <w:i/>
          <w:sz w:val="24"/>
          <w:szCs w:val="24"/>
        </w:rPr>
        <w:t>”</w:t>
      </w:r>
      <w:r w:rsidRPr="00CF2BEB">
        <w:rPr>
          <w:rFonts w:ascii="Century Gothic" w:hAnsi="Century Gothic" w:cstheme="minorHAnsi"/>
          <w:i/>
          <w:sz w:val="24"/>
          <w:szCs w:val="24"/>
        </w:rPr>
        <w:t xml:space="preserve">. Choose your form of expression: dialogue, poem, speech or film. </w:t>
      </w:r>
      <w:r w:rsidR="00B271D4" w:rsidRPr="00CF2BEB">
        <w:rPr>
          <w:rFonts w:ascii="Century Gothic" w:hAnsi="Century Gothic" w:cstheme="minorHAnsi"/>
          <w:i/>
          <w:sz w:val="24"/>
          <w:szCs w:val="24"/>
        </w:rPr>
        <w:t xml:space="preserve">In addition, write a reflective paragraph to explain your finished product. Use evidence from the text to support your thinking. </w:t>
      </w:r>
    </w:p>
    <w:p w14:paraId="6C583178" w14:textId="77777777" w:rsidR="001E286D" w:rsidRPr="00022128" w:rsidRDefault="001E286D" w:rsidP="001E286D">
      <w:pPr>
        <w:pStyle w:val="ListParagraph"/>
        <w:numPr>
          <w:ilvl w:val="0"/>
          <w:numId w:val="14"/>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Teacher Instructions</w:t>
      </w:r>
    </w:p>
    <w:p w14:paraId="480F0ED4" w14:textId="77777777" w:rsidR="001E286D" w:rsidRPr="00022128" w:rsidRDefault="001E286D" w:rsidP="001E286D">
      <w:pPr>
        <w:pStyle w:val="ListParagraph"/>
        <w:numPr>
          <w:ilvl w:val="0"/>
          <w:numId w:val="15"/>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Students identify their writing task from the prompt provided.</w:t>
      </w:r>
    </w:p>
    <w:p w14:paraId="04B8B8AE" w14:textId="77777777" w:rsidR="001E286D" w:rsidRPr="00022128" w:rsidRDefault="002F7BCB" w:rsidP="006E11B5">
      <w:pPr>
        <w:pStyle w:val="ListParagraph"/>
        <w:numPr>
          <w:ilvl w:val="0"/>
          <w:numId w:val="15"/>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022128">
        <w:rPr>
          <w:rFonts w:ascii="Century Gothic" w:hAnsi="Century Gothic" w:cstheme="minorHAnsi"/>
          <w:sz w:val="24"/>
          <w:szCs w:val="24"/>
        </w:rPr>
        <w:t>/or</w:t>
      </w:r>
      <w:r w:rsidRPr="00022128">
        <w:rPr>
          <w:rFonts w:ascii="Century Gothic" w:hAnsi="Century Gothic" w:cstheme="minorHAnsi"/>
          <w:sz w:val="24"/>
          <w:szCs w:val="24"/>
        </w:rPr>
        <w:t xml:space="preserve"> the text is challenging!</w:t>
      </w:r>
    </w:p>
    <w:tbl>
      <w:tblPr>
        <w:tblStyle w:val="TableGrid"/>
        <w:tblW w:w="0" w:type="auto"/>
        <w:jc w:val="center"/>
        <w:tblLook w:val="00A0" w:firstRow="1" w:lastRow="0" w:firstColumn="1" w:lastColumn="0" w:noHBand="0" w:noVBand="0"/>
      </w:tblPr>
      <w:tblGrid>
        <w:gridCol w:w="5148"/>
        <w:gridCol w:w="1440"/>
        <w:gridCol w:w="5220"/>
      </w:tblGrid>
      <w:tr w:rsidR="001E286D" w:rsidRPr="003B4C85" w14:paraId="55658BFA" w14:textId="77777777">
        <w:trPr>
          <w:jc w:val="center"/>
        </w:trPr>
        <w:tc>
          <w:tcPr>
            <w:tcW w:w="5148" w:type="dxa"/>
          </w:tcPr>
          <w:p w14:paraId="3D91A0A3" w14:textId="77777777" w:rsidR="001E286D" w:rsidRPr="00022128" w:rsidRDefault="001E286D" w:rsidP="002A7668">
            <w:pPr>
              <w:spacing w:after="0" w:line="240" w:lineRule="auto"/>
              <w:contextualSpacing/>
              <w:jc w:val="center"/>
              <w:rPr>
                <w:rFonts w:ascii="Century Gothic" w:hAnsi="Century Gothic" w:cstheme="minorHAnsi"/>
                <w:i/>
                <w:sz w:val="24"/>
                <w:szCs w:val="24"/>
              </w:rPr>
            </w:pPr>
            <w:r w:rsidRPr="00022128">
              <w:rPr>
                <w:rFonts w:ascii="Century Gothic" w:hAnsi="Century Gothic" w:cstheme="minorHAnsi"/>
                <w:i/>
                <w:sz w:val="24"/>
                <w:szCs w:val="24"/>
              </w:rPr>
              <w:t>Evidence</w:t>
            </w:r>
          </w:p>
          <w:p w14:paraId="16CC5440" w14:textId="77777777" w:rsidR="001E286D" w:rsidRPr="00022128" w:rsidRDefault="001E286D" w:rsidP="002A7668">
            <w:pPr>
              <w:spacing w:after="0" w:line="240" w:lineRule="auto"/>
              <w:contextualSpacing/>
              <w:jc w:val="center"/>
              <w:rPr>
                <w:rFonts w:ascii="Century Gothic" w:hAnsi="Century Gothic" w:cstheme="minorHAnsi"/>
                <w:i/>
                <w:sz w:val="24"/>
                <w:szCs w:val="24"/>
              </w:rPr>
            </w:pPr>
            <w:r w:rsidRPr="00022128">
              <w:rPr>
                <w:rFonts w:ascii="Century Gothic" w:hAnsi="Century Gothic" w:cstheme="minorHAnsi"/>
                <w:i/>
                <w:sz w:val="24"/>
                <w:szCs w:val="24"/>
              </w:rPr>
              <w:t>Quote or paraphrase</w:t>
            </w:r>
          </w:p>
        </w:tc>
        <w:tc>
          <w:tcPr>
            <w:tcW w:w="1440" w:type="dxa"/>
          </w:tcPr>
          <w:p w14:paraId="37C8D638" w14:textId="4593A6C8" w:rsidR="001E286D" w:rsidRPr="00022128" w:rsidRDefault="00F2760B" w:rsidP="002A7668">
            <w:pPr>
              <w:spacing w:after="0" w:line="240" w:lineRule="auto"/>
              <w:contextualSpacing/>
              <w:jc w:val="center"/>
              <w:rPr>
                <w:rFonts w:ascii="Century Gothic" w:hAnsi="Century Gothic" w:cstheme="minorHAnsi"/>
                <w:i/>
                <w:sz w:val="24"/>
                <w:szCs w:val="24"/>
              </w:rPr>
            </w:pPr>
            <w:r w:rsidRPr="00022128">
              <w:rPr>
                <w:rFonts w:ascii="Century Gothic" w:hAnsi="Century Gothic" w:cstheme="minorHAnsi"/>
                <w:i/>
                <w:sz w:val="24"/>
                <w:szCs w:val="24"/>
              </w:rPr>
              <w:t xml:space="preserve">Line  </w:t>
            </w:r>
            <w:r w:rsidR="001E286D" w:rsidRPr="00022128">
              <w:rPr>
                <w:rFonts w:ascii="Century Gothic" w:hAnsi="Century Gothic" w:cstheme="minorHAnsi"/>
                <w:i/>
                <w:sz w:val="24"/>
                <w:szCs w:val="24"/>
              </w:rPr>
              <w:t>number</w:t>
            </w:r>
            <w:r w:rsidR="00A82C70">
              <w:rPr>
                <w:rFonts w:ascii="Century Gothic" w:hAnsi="Century Gothic" w:cstheme="minorHAnsi"/>
                <w:i/>
                <w:sz w:val="24"/>
                <w:szCs w:val="24"/>
              </w:rPr>
              <w:t>(s)</w:t>
            </w:r>
          </w:p>
        </w:tc>
        <w:tc>
          <w:tcPr>
            <w:tcW w:w="5220" w:type="dxa"/>
          </w:tcPr>
          <w:p w14:paraId="2ECEFA50" w14:textId="77777777" w:rsidR="001E286D" w:rsidRPr="00022128" w:rsidRDefault="001E286D" w:rsidP="002A7668">
            <w:pPr>
              <w:spacing w:after="0" w:line="240" w:lineRule="auto"/>
              <w:contextualSpacing/>
              <w:jc w:val="center"/>
              <w:rPr>
                <w:rFonts w:ascii="Century Gothic" w:hAnsi="Century Gothic" w:cstheme="minorHAnsi"/>
                <w:i/>
                <w:sz w:val="24"/>
                <w:szCs w:val="24"/>
              </w:rPr>
            </w:pPr>
            <w:r w:rsidRPr="00022128">
              <w:rPr>
                <w:rFonts w:ascii="Century Gothic" w:hAnsi="Century Gothic" w:cstheme="minorHAnsi"/>
                <w:i/>
                <w:sz w:val="24"/>
                <w:szCs w:val="24"/>
              </w:rPr>
              <w:t>Elaboration / explanation of how this evidence supports ideas or argument</w:t>
            </w:r>
          </w:p>
        </w:tc>
      </w:tr>
      <w:tr w:rsidR="001E286D" w:rsidRPr="003B4C85" w14:paraId="5AB85B21" w14:textId="77777777">
        <w:trPr>
          <w:jc w:val="center"/>
        </w:trPr>
        <w:tc>
          <w:tcPr>
            <w:tcW w:w="5148" w:type="dxa"/>
          </w:tcPr>
          <w:p w14:paraId="15422B7A" w14:textId="77777777" w:rsidR="001E286D" w:rsidRPr="00022128" w:rsidRDefault="00714D9C"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Form</w:t>
            </w:r>
          </w:p>
          <w:p w14:paraId="33B7E983" w14:textId="4326A929" w:rsidR="00F2760B" w:rsidRPr="00022128" w:rsidRDefault="00F2760B"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There is a rhyme scheme called iambic tetrameter. There is a lyrical quality and pattern.</w:t>
            </w:r>
          </w:p>
        </w:tc>
        <w:tc>
          <w:tcPr>
            <w:tcW w:w="1440" w:type="dxa"/>
          </w:tcPr>
          <w:p w14:paraId="31860B73" w14:textId="77777777" w:rsidR="00D26F4C" w:rsidRPr="00022128" w:rsidRDefault="00D26F4C" w:rsidP="002A7668">
            <w:pPr>
              <w:spacing w:after="0" w:line="240" w:lineRule="auto"/>
              <w:contextualSpacing/>
              <w:jc w:val="center"/>
              <w:rPr>
                <w:rFonts w:ascii="Century Gothic" w:hAnsi="Century Gothic" w:cstheme="minorHAnsi"/>
                <w:sz w:val="24"/>
                <w:szCs w:val="24"/>
              </w:rPr>
            </w:pPr>
          </w:p>
          <w:p w14:paraId="7E7211D7" w14:textId="3362605B" w:rsidR="00D26F4C" w:rsidRPr="00022128" w:rsidRDefault="00F2760B" w:rsidP="002A7668">
            <w:pPr>
              <w:spacing w:after="0" w:line="240" w:lineRule="auto"/>
              <w:contextualSpacing/>
              <w:jc w:val="center"/>
              <w:rPr>
                <w:rFonts w:ascii="Century Gothic" w:hAnsi="Century Gothic" w:cstheme="minorHAnsi"/>
                <w:sz w:val="24"/>
                <w:szCs w:val="24"/>
              </w:rPr>
            </w:pPr>
            <w:r w:rsidRPr="00022128">
              <w:rPr>
                <w:rFonts w:ascii="Century Gothic" w:hAnsi="Century Gothic" w:cstheme="minorHAnsi"/>
                <w:sz w:val="24"/>
                <w:szCs w:val="24"/>
              </w:rPr>
              <w:t>1-20</w:t>
            </w:r>
          </w:p>
          <w:p w14:paraId="792367DA" w14:textId="77777777" w:rsidR="001E286D" w:rsidRPr="00022128" w:rsidRDefault="001E286D" w:rsidP="002A7668">
            <w:pPr>
              <w:spacing w:after="0" w:line="240" w:lineRule="auto"/>
              <w:contextualSpacing/>
              <w:jc w:val="center"/>
              <w:rPr>
                <w:rFonts w:ascii="Century Gothic" w:hAnsi="Century Gothic" w:cstheme="minorHAnsi"/>
                <w:sz w:val="24"/>
                <w:szCs w:val="24"/>
              </w:rPr>
            </w:pPr>
          </w:p>
        </w:tc>
        <w:tc>
          <w:tcPr>
            <w:tcW w:w="5220" w:type="dxa"/>
          </w:tcPr>
          <w:p w14:paraId="4A5A546D" w14:textId="77777777" w:rsidR="001E286D" w:rsidRPr="00022128" w:rsidRDefault="00F2760B" w:rsidP="002A7668">
            <w:pPr>
              <w:spacing w:after="0" w:line="240" w:lineRule="auto"/>
              <w:contextualSpacing/>
              <w:rPr>
                <w:rFonts w:ascii="Century Gothic" w:hAnsi="Century Gothic" w:cstheme="minorHAnsi"/>
                <w:sz w:val="24"/>
                <w:szCs w:val="24"/>
              </w:rPr>
            </w:pPr>
            <w:proofErr w:type="spellStart"/>
            <w:r w:rsidRPr="00022128">
              <w:rPr>
                <w:rFonts w:ascii="Century Gothic" w:hAnsi="Century Gothic" w:cstheme="minorHAnsi"/>
                <w:sz w:val="24"/>
                <w:szCs w:val="24"/>
              </w:rPr>
              <w:t>abaab,cdccd,efeef,ghggh</w:t>
            </w:r>
            <w:proofErr w:type="spellEnd"/>
          </w:p>
          <w:p w14:paraId="5E54150C" w14:textId="133B28FC" w:rsidR="00F2760B" w:rsidRPr="00022128" w:rsidRDefault="00F2760B"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The poet made choices about his words and limited himself to the rhyme scheme.</w:t>
            </w:r>
          </w:p>
        </w:tc>
      </w:tr>
      <w:tr w:rsidR="001E286D" w:rsidRPr="003B4C85" w14:paraId="4A066584" w14:textId="77777777">
        <w:trPr>
          <w:jc w:val="center"/>
        </w:trPr>
        <w:tc>
          <w:tcPr>
            <w:tcW w:w="5148" w:type="dxa"/>
          </w:tcPr>
          <w:p w14:paraId="6D8CDECC" w14:textId="330EE70D" w:rsidR="001E286D" w:rsidRPr="00022128" w:rsidRDefault="00714D9C"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Form</w:t>
            </w:r>
          </w:p>
          <w:p w14:paraId="13BACD9C" w14:textId="50F97DF2" w:rsidR="001E286D" w:rsidRPr="00022128" w:rsidRDefault="00F2760B"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There are four concrete stanzas, with five lines each. There is a uniform structure with concise language.</w:t>
            </w:r>
          </w:p>
        </w:tc>
        <w:tc>
          <w:tcPr>
            <w:tcW w:w="1440" w:type="dxa"/>
          </w:tcPr>
          <w:p w14:paraId="006E9C5D" w14:textId="5FDD73F4" w:rsidR="001E286D" w:rsidRPr="00022128" w:rsidRDefault="00F2760B"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4 stanzas</w:t>
            </w:r>
          </w:p>
        </w:tc>
        <w:tc>
          <w:tcPr>
            <w:tcW w:w="5220" w:type="dxa"/>
          </w:tcPr>
          <w:p w14:paraId="56D56BD0" w14:textId="77777777" w:rsidR="004C2F90" w:rsidRPr="00022128" w:rsidRDefault="00F2760B"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There is a comfort in discovering a familiar structure.</w:t>
            </w:r>
          </w:p>
          <w:p w14:paraId="2E71423A" w14:textId="24AB4F23" w:rsidR="00B43A9E" w:rsidRPr="00022128" w:rsidRDefault="004C2F90"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The students can easily count the stanzas. The product they create should be concise as well.</w:t>
            </w:r>
            <w:r w:rsidR="00F2760B" w:rsidRPr="00022128">
              <w:rPr>
                <w:rFonts w:ascii="Century Gothic" w:hAnsi="Century Gothic" w:cstheme="minorHAnsi"/>
                <w:sz w:val="24"/>
                <w:szCs w:val="24"/>
              </w:rPr>
              <w:t xml:space="preserve"> </w:t>
            </w:r>
          </w:p>
        </w:tc>
      </w:tr>
      <w:tr w:rsidR="001E286D" w:rsidRPr="003B4C85" w14:paraId="6DEB2BBB" w14:textId="77777777">
        <w:trPr>
          <w:jc w:val="center"/>
        </w:trPr>
        <w:tc>
          <w:tcPr>
            <w:tcW w:w="5148" w:type="dxa"/>
          </w:tcPr>
          <w:p w14:paraId="72715201" w14:textId="5AA0116E" w:rsidR="001E286D" w:rsidRPr="00022128" w:rsidRDefault="00714D9C"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Content</w:t>
            </w:r>
          </w:p>
          <w:p w14:paraId="0063D8D1" w14:textId="76942A6C" w:rsidR="00D26F4C" w:rsidRPr="00022128" w:rsidRDefault="00364662"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Choice</w:t>
            </w:r>
            <w:r w:rsidR="0033408E" w:rsidRPr="00022128">
              <w:rPr>
                <w:rFonts w:ascii="Century Gothic" w:hAnsi="Century Gothic" w:cstheme="minorHAnsi"/>
                <w:sz w:val="24"/>
                <w:szCs w:val="24"/>
              </w:rPr>
              <w:t>s are complicated.</w:t>
            </w:r>
          </w:p>
          <w:p w14:paraId="1181857F" w14:textId="77777777" w:rsidR="001E286D" w:rsidRPr="00022128" w:rsidRDefault="001E286D" w:rsidP="002A7668">
            <w:pPr>
              <w:spacing w:after="0" w:line="240" w:lineRule="auto"/>
              <w:contextualSpacing/>
              <w:rPr>
                <w:rFonts w:ascii="Century Gothic" w:hAnsi="Century Gothic" w:cstheme="minorHAnsi"/>
                <w:sz w:val="24"/>
                <w:szCs w:val="24"/>
              </w:rPr>
            </w:pPr>
          </w:p>
        </w:tc>
        <w:tc>
          <w:tcPr>
            <w:tcW w:w="1440" w:type="dxa"/>
          </w:tcPr>
          <w:p w14:paraId="30EB1C20" w14:textId="3A4C6E26" w:rsidR="001E286D" w:rsidRPr="00022128" w:rsidRDefault="0033408E"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lastRenderedPageBreak/>
              <w:t>16</w:t>
            </w:r>
          </w:p>
        </w:tc>
        <w:tc>
          <w:tcPr>
            <w:tcW w:w="5220" w:type="dxa"/>
          </w:tcPr>
          <w:p w14:paraId="46A2C84E" w14:textId="0F9382A5" w:rsidR="001E286D" w:rsidRPr="00022128" w:rsidRDefault="0033408E" w:rsidP="00022128">
            <w:pPr>
              <w:spacing w:line="240" w:lineRule="auto"/>
              <w:rPr>
                <w:rFonts w:ascii="Century Gothic" w:hAnsi="Century Gothic"/>
                <w:sz w:val="24"/>
                <w:szCs w:val="24"/>
              </w:rPr>
            </w:pPr>
            <w:r w:rsidRPr="00022128">
              <w:rPr>
                <w:rFonts w:ascii="Century Gothic" w:hAnsi="Century Gothic"/>
                <w:sz w:val="24"/>
                <w:szCs w:val="24"/>
              </w:rPr>
              <w:t xml:space="preserve">a. In Robert Frost’s poem, the speaker’s perspective regarding choices in life is that </w:t>
            </w:r>
            <w:r w:rsidRPr="00022128">
              <w:rPr>
                <w:rFonts w:ascii="Century Gothic" w:hAnsi="Century Gothic"/>
                <w:sz w:val="24"/>
                <w:szCs w:val="24"/>
              </w:rPr>
              <w:lastRenderedPageBreak/>
              <w:t>choices are complicated. This is because the speaker mentions how he or she, “Shall be telling this with a sigh” (16). This shows that choices are complicated specifically because of the text’s use of the word “sigh.” Deciding what this word means is itself complicated. A “sigh” could mean that the choice the person made is one of relief and that the person’s choice was complicated but a good one since a sigh of relief means that the person came out of a difficult situation with a good solution. The word sigh could also mean that the choice made was a bad one because people could also sigh as a result of having gone through something and regretting their ultimate decision.</w:t>
            </w:r>
          </w:p>
        </w:tc>
      </w:tr>
      <w:tr w:rsidR="00714D9C" w:rsidRPr="003B4C85" w14:paraId="7134B911" w14:textId="77777777">
        <w:trPr>
          <w:jc w:val="center"/>
        </w:trPr>
        <w:tc>
          <w:tcPr>
            <w:tcW w:w="5148" w:type="dxa"/>
          </w:tcPr>
          <w:p w14:paraId="29079F07" w14:textId="77777777" w:rsidR="00714D9C" w:rsidRDefault="00714D9C"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lastRenderedPageBreak/>
              <w:t>Content</w:t>
            </w:r>
          </w:p>
          <w:p w14:paraId="0B7A526B" w14:textId="1B380B66" w:rsidR="00FF4985" w:rsidRPr="00022128" w:rsidRDefault="00FF4985" w:rsidP="002A7668">
            <w:pPr>
              <w:spacing w:after="0" w:line="240" w:lineRule="auto"/>
              <w:contextualSpacing/>
              <w:rPr>
                <w:rFonts w:ascii="Century Gothic" w:hAnsi="Century Gothic" w:cstheme="minorHAnsi"/>
                <w:sz w:val="24"/>
                <w:szCs w:val="24"/>
              </w:rPr>
            </w:pPr>
            <w:r>
              <w:rPr>
                <w:rFonts w:ascii="Century Gothic" w:hAnsi="Century Gothic" w:cstheme="minorHAnsi"/>
                <w:sz w:val="24"/>
                <w:szCs w:val="24"/>
              </w:rPr>
              <w:t>Life is made of cho</w:t>
            </w:r>
            <w:r w:rsidR="00623FC9">
              <w:rPr>
                <w:rFonts w:ascii="Century Gothic" w:hAnsi="Century Gothic" w:cstheme="minorHAnsi"/>
                <w:sz w:val="24"/>
                <w:szCs w:val="24"/>
              </w:rPr>
              <w:t>ic</w:t>
            </w:r>
            <w:r>
              <w:rPr>
                <w:rFonts w:ascii="Century Gothic" w:hAnsi="Century Gothic" w:cstheme="minorHAnsi"/>
                <w:sz w:val="24"/>
                <w:szCs w:val="24"/>
              </w:rPr>
              <w:t>es.</w:t>
            </w:r>
          </w:p>
        </w:tc>
        <w:tc>
          <w:tcPr>
            <w:tcW w:w="1440" w:type="dxa"/>
          </w:tcPr>
          <w:p w14:paraId="6EB88F09" w14:textId="4DE08B4A" w:rsidR="00714D9C" w:rsidRPr="00022128" w:rsidRDefault="0033408E" w:rsidP="002A7668">
            <w:pPr>
              <w:spacing w:after="0" w:line="240" w:lineRule="auto"/>
              <w:contextualSpacing/>
              <w:rPr>
                <w:rFonts w:ascii="Century Gothic" w:hAnsi="Century Gothic" w:cstheme="minorHAnsi"/>
                <w:sz w:val="24"/>
                <w:szCs w:val="24"/>
              </w:rPr>
            </w:pPr>
            <w:r w:rsidRPr="00022128">
              <w:rPr>
                <w:rFonts w:ascii="Century Gothic" w:hAnsi="Century Gothic" w:cstheme="minorHAnsi"/>
                <w:sz w:val="24"/>
                <w:szCs w:val="24"/>
              </w:rPr>
              <w:t>20</w:t>
            </w:r>
          </w:p>
        </w:tc>
        <w:tc>
          <w:tcPr>
            <w:tcW w:w="5220" w:type="dxa"/>
          </w:tcPr>
          <w:p w14:paraId="39544701" w14:textId="5AE52AE4" w:rsidR="00714D9C" w:rsidRPr="00CF2BEB" w:rsidRDefault="0033408E" w:rsidP="00CF2BEB">
            <w:pPr>
              <w:spacing w:line="240" w:lineRule="auto"/>
              <w:rPr>
                <w:rFonts w:ascii="Century Gothic" w:hAnsi="Century Gothic"/>
                <w:sz w:val="24"/>
                <w:szCs w:val="24"/>
              </w:rPr>
            </w:pPr>
            <w:r w:rsidRPr="00022128">
              <w:rPr>
                <w:rFonts w:ascii="Century Gothic" w:hAnsi="Century Gothic"/>
                <w:sz w:val="24"/>
                <w:szCs w:val="24"/>
              </w:rPr>
              <w:t xml:space="preserve">b. The speaker’s perspective regarding choices in life is that choices can completely impact our lives. This is because the text ends with: “And that has made all the difference” (20). Whatever the choice the speaker made whether good or bad, this has made ALL the difference. The use of the word all means a complete change in circumstances as a result of choices in life. The text’s word choice itself can “make all the difference” between a reader’s understanding of the </w:t>
            </w:r>
            <w:r w:rsidR="00CF2BEB">
              <w:rPr>
                <w:rFonts w:ascii="Century Gothic" w:hAnsi="Century Gothic"/>
                <w:sz w:val="24"/>
                <w:szCs w:val="24"/>
              </w:rPr>
              <w:t>poem.</w:t>
            </w:r>
          </w:p>
        </w:tc>
      </w:tr>
    </w:tbl>
    <w:p w14:paraId="71F98524" w14:textId="77777777" w:rsidR="008D3588" w:rsidRPr="00022128" w:rsidRDefault="008D3588" w:rsidP="001E286D">
      <w:pPr>
        <w:spacing w:after="0" w:line="360" w:lineRule="auto"/>
        <w:rPr>
          <w:rFonts w:ascii="Century Gothic" w:hAnsi="Century Gothic" w:cstheme="minorHAnsi"/>
          <w:sz w:val="24"/>
          <w:szCs w:val="24"/>
        </w:rPr>
      </w:pPr>
    </w:p>
    <w:p w14:paraId="0C75989D" w14:textId="77777777" w:rsidR="00E03703" w:rsidRPr="00022128" w:rsidRDefault="008D3588" w:rsidP="00E03703">
      <w:pPr>
        <w:pStyle w:val="ListParagraph"/>
        <w:numPr>
          <w:ilvl w:val="0"/>
          <w:numId w:val="15"/>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022128">
        <w:rPr>
          <w:rFonts w:ascii="Century Gothic" w:hAnsi="Century Gothic" w:cstheme="minorHAnsi"/>
          <w:sz w:val="24"/>
          <w:szCs w:val="24"/>
        </w:rPr>
        <w:t>(D</w:t>
      </w:r>
      <w:r w:rsidR="00DC71C1" w:rsidRPr="00022128">
        <w:rPr>
          <w:rFonts w:ascii="Century Gothic" w:hAnsi="Century Gothic" w:cstheme="minorHAnsi"/>
          <w:sz w:val="24"/>
          <w:szCs w:val="24"/>
        </w:rPr>
        <w:t>epending on the grade level, teachers</w:t>
      </w:r>
      <w:r w:rsidR="00E03703" w:rsidRPr="00022128">
        <w:rPr>
          <w:rFonts w:ascii="Century Gothic" w:hAnsi="Century Gothic" w:cstheme="minorHAnsi"/>
          <w:sz w:val="24"/>
          <w:szCs w:val="24"/>
        </w:rPr>
        <w:t xml:space="preserve"> may want to review students’ evidence charts </w:t>
      </w:r>
      <w:r w:rsidR="00B35E4D" w:rsidRPr="00022128">
        <w:rPr>
          <w:rFonts w:ascii="Century Gothic" w:hAnsi="Century Gothic" w:cstheme="minorHAnsi"/>
          <w:sz w:val="24"/>
          <w:szCs w:val="24"/>
        </w:rPr>
        <w:t xml:space="preserve">in some way </w:t>
      </w:r>
      <w:r w:rsidR="00E03703" w:rsidRPr="00022128">
        <w:rPr>
          <w:rFonts w:ascii="Century Gothic" w:hAnsi="Century Gothic" w:cstheme="minorHAnsi"/>
          <w:sz w:val="24"/>
          <w:szCs w:val="24"/>
        </w:rPr>
        <w:t xml:space="preserve">to ensure accuracy.) </w:t>
      </w:r>
      <w:r w:rsidR="00B35E4D" w:rsidRPr="00022128">
        <w:rPr>
          <w:rFonts w:ascii="Century Gothic" w:hAnsi="Century Gothic" w:cstheme="minorHAnsi"/>
          <w:sz w:val="24"/>
          <w:szCs w:val="24"/>
        </w:rPr>
        <w:t>From here, students</w:t>
      </w:r>
      <w:r w:rsidRPr="00022128">
        <w:rPr>
          <w:rFonts w:ascii="Century Gothic" w:hAnsi="Century Gothic" w:cstheme="minorHAnsi"/>
          <w:sz w:val="24"/>
          <w:szCs w:val="24"/>
        </w:rPr>
        <w:t xml:space="preserve"> should develop a specific thesis statement.</w:t>
      </w:r>
      <w:r w:rsidR="00E03703" w:rsidRPr="00022128">
        <w:rPr>
          <w:rFonts w:ascii="Century Gothic" w:hAnsi="Century Gothic"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166C6D1E" w14:textId="77777777" w:rsidR="00E140DB" w:rsidRPr="00022128" w:rsidRDefault="00E140DB" w:rsidP="00E03703">
      <w:pPr>
        <w:pStyle w:val="ListParagraph"/>
        <w:numPr>
          <w:ilvl w:val="0"/>
          <w:numId w:val="15"/>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7CBBE8DF" w14:textId="3D0F9E56" w:rsidR="009D5FE8" w:rsidRPr="00CF2BEB" w:rsidRDefault="00E140DB" w:rsidP="00CF2BEB">
      <w:pPr>
        <w:pStyle w:val="ListParagraph"/>
        <w:numPr>
          <w:ilvl w:val="0"/>
          <w:numId w:val="15"/>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 xml:space="preserve">Students complete final draft. </w:t>
      </w:r>
    </w:p>
    <w:p w14:paraId="7C746499" w14:textId="77777777" w:rsidR="00B35E4D" w:rsidRDefault="00E66010" w:rsidP="00B35E4D">
      <w:pPr>
        <w:pStyle w:val="ListParagraph"/>
        <w:numPr>
          <w:ilvl w:val="0"/>
          <w:numId w:val="14"/>
        </w:numPr>
        <w:spacing w:after="0" w:line="360" w:lineRule="auto"/>
        <w:rPr>
          <w:rFonts w:ascii="Century Gothic" w:hAnsi="Century Gothic" w:cstheme="minorHAnsi"/>
          <w:sz w:val="24"/>
          <w:szCs w:val="24"/>
        </w:rPr>
      </w:pPr>
      <w:r w:rsidRPr="00022128">
        <w:rPr>
          <w:rFonts w:ascii="Century Gothic" w:hAnsi="Century Gothic" w:cstheme="minorHAnsi"/>
          <w:sz w:val="24"/>
          <w:szCs w:val="24"/>
        </w:rPr>
        <w:t xml:space="preserve">Sample </w:t>
      </w:r>
      <w:r w:rsidR="00B35E4D" w:rsidRPr="00022128">
        <w:rPr>
          <w:rFonts w:ascii="Century Gothic" w:hAnsi="Century Gothic" w:cstheme="minorHAnsi"/>
          <w:sz w:val="24"/>
          <w:szCs w:val="24"/>
        </w:rPr>
        <w:t>Answer</w:t>
      </w:r>
    </w:p>
    <w:p w14:paraId="7F215B04" w14:textId="339EEE48" w:rsidR="009D5FE8" w:rsidRPr="00022128" w:rsidRDefault="00623FC9" w:rsidP="00022128">
      <w:pPr>
        <w:tabs>
          <w:tab w:val="left" w:pos="1178"/>
        </w:tabs>
        <w:spacing w:after="0" w:line="360" w:lineRule="auto"/>
        <w:rPr>
          <w:rFonts w:ascii="Century Gothic" w:hAnsi="Century Gothic" w:cstheme="minorHAnsi"/>
          <w:sz w:val="24"/>
          <w:szCs w:val="24"/>
        </w:rPr>
      </w:pPr>
      <w:r>
        <w:rPr>
          <w:rFonts w:ascii="Century Gothic" w:hAnsi="Century Gothic" w:cstheme="minorHAnsi"/>
          <w:sz w:val="24"/>
          <w:szCs w:val="24"/>
        </w:rPr>
        <w:t>Part 1-</w:t>
      </w:r>
      <w:r w:rsidRPr="00623FC9">
        <w:rPr>
          <w:rFonts w:ascii="Century Gothic" w:hAnsi="Century Gothic" w:cstheme="minorHAnsi"/>
          <w:sz w:val="24"/>
          <w:szCs w:val="24"/>
        </w:rPr>
        <w:t xml:space="preserve"> </w:t>
      </w:r>
      <w:r w:rsidRPr="00DC35CE">
        <w:rPr>
          <w:rFonts w:ascii="Century Gothic" w:hAnsi="Century Gothic" w:cstheme="minorHAnsi"/>
          <w:sz w:val="24"/>
          <w:szCs w:val="24"/>
        </w:rPr>
        <w:t xml:space="preserve">Using your analysis of form and content, demonstrate your key understandings about choice in “The Road Not Taken”. Choose your form of expression: dialogue, poem, speech or film. In addition, write a reflective paragraph to explain your finished product. Use evidence from the text to support your thinking. </w:t>
      </w:r>
    </w:p>
    <w:p w14:paraId="50B8B4DF" w14:textId="15EC04C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That’s right, fight for your right to survive</w:t>
      </w:r>
    </w:p>
    <w:p w14:paraId="1604D84F" w14:textId="77777777" w:rsidR="00623FC9"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 xml:space="preserve">The dream is to die of old age </w:t>
      </w:r>
    </w:p>
    <w:p w14:paraId="58FFA2A1" w14:textId="52EB009A"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Longevity the goal of each page</w:t>
      </w:r>
    </w:p>
    <w:p w14:paraId="620EEF99"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Courage, courage keeps us alive</w:t>
      </w:r>
    </w:p>
    <w:p w14:paraId="720ABD1C" w14:textId="77777777" w:rsidR="00623FC9" w:rsidRPr="00022128" w:rsidRDefault="00623FC9" w:rsidP="00623FC9">
      <w:pPr>
        <w:rPr>
          <w:rFonts w:ascii="Verdana" w:hAnsi="Verdana"/>
          <w:color w:val="000000"/>
          <w:sz w:val="19"/>
          <w:szCs w:val="23"/>
          <w:shd w:val="clear" w:color="auto" w:fill="FCF9F9"/>
        </w:rPr>
      </w:pPr>
    </w:p>
    <w:p w14:paraId="2105D708"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Take risk, I’m aware I’ll probably get burned</w:t>
      </w:r>
    </w:p>
    <w:p w14:paraId="78170B1F"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But those who keep trying</w:t>
      </w:r>
    </w:p>
    <w:p w14:paraId="27128D76"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Will have life lessons learned</w:t>
      </w:r>
    </w:p>
    <w:p w14:paraId="0DC9C29C" w14:textId="77777777" w:rsidR="00623FC9" w:rsidRPr="00022128" w:rsidRDefault="00623FC9" w:rsidP="00623FC9">
      <w:pPr>
        <w:rPr>
          <w:rFonts w:ascii="Verdana" w:hAnsi="Verdana"/>
          <w:color w:val="000000"/>
          <w:sz w:val="19"/>
          <w:szCs w:val="23"/>
          <w:shd w:val="clear" w:color="auto" w:fill="FCF9F9"/>
        </w:rPr>
      </w:pPr>
    </w:p>
    <w:p w14:paraId="103B8CE1"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So brothers and sisters, here is some advice</w:t>
      </w:r>
    </w:p>
    <w:p w14:paraId="57983BAD"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Longer pages might be nice,</w:t>
      </w:r>
    </w:p>
    <w:p w14:paraId="06362E93"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Don’t give up the good fight</w:t>
      </w:r>
    </w:p>
    <w:p w14:paraId="67A55EE5"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 xml:space="preserve">Wrestle long into the good </w:t>
      </w:r>
      <w:proofErr w:type="spellStart"/>
      <w:r w:rsidRPr="00022128">
        <w:rPr>
          <w:rFonts w:ascii="Verdana" w:hAnsi="Verdana"/>
          <w:color w:val="000000"/>
          <w:sz w:val="19"/>
          <w:szCs w:val="23"/>
          <w:shd w:val="clear" w:color="auto" w:fill="FCF9F9"/>
        </w:rPr>
        <w:t>nite</w:t>
      </w:r>
      <w:proofErr w:type="spellEnd"/>
      <w:r w:rsidRPr="00022128">
        <w:rPr>
          <w:rFonts w:ascii="Verdana" w:hAnsi="Verdana"/>
          <w:color w:val="000000"/>
          <w:sz w:val="19"/>
          <w:szCs w:val="23"/>
          <w:shd w:val="clear" w:color="auto" w:fill="FCF9F9"/>
        </w:rPr>
        <w:t>.</w:t>
      </w:r>
    </w:p>
    <w:p w14:paraId="4E365873" w14:textId="77777777" w:rsidR="00623FC9" w:rsidRPr="00022128" w:rsidRDefault="00623FC9" w:rsidP="00022128">
      <w:pPr>
        <w:ind w:firstLine="720"/>
        <w:rPr>
          <w:rFonts w:ascii="Verdana" w:hAnsi="Verdana"/>
          <w:color w:val="000000"/>
          <w:sz w:val="19"/>
          <w:szCs w:val="23"/>
          <w:shd w:val="clear" w:color="auto" w:fill="FCF9F9"/>
        </w:rPr>
      </w:pPr>
      <w:r w:rsidRPr="00022128">
        <w:rPr>
          <w:rFonts w:ascii="Verdana" w:hAnsi="Verdana"/>
          <w:color w:val="000000"/>
          <w:sz w:val="19"/>
          <w:szCs w:val="23"/>
          <w:shd w:val="clear" w:color="auto" w:fill="FCF9F9"/>
        </w:rPr>
        <w:t>Based on “Do not go gentle into that good night” by Dylan Thomas</w:t>
      </w:r>
    </w:p>
    <w:p w14:paraId="5516E068" w14:textId="77777777" w:rsidR="009D5FE8" w:rsidRDefault="009D5FE8">
      <w:pPr>
        <w:spacing w:after="0" w:line="240" w:lineRule="auto"/>
        <w:rPr>
          <w:rFonts w:ascii="Century Gothic" w:hAnsi="Century Gothic" w:cstheme="minorHAnsi"/>
          <w:sz w:val="24"/>
          <w:szCs w:val="24"/>
        </w:rPr>
      </w:pPr>
    </w:p>
    <w:p w14:paraId="73A04807" w14:textId="1BE9E309" w:rsidR="00623FC9" w:rsidRPr="00DC35CE" w:rsidRDefault="00623FC9" w:rsidP="00022128">
      <w:pPr>
        <w:spacing w:after="0" w:line="360" w:lineRule="auto"/>
        <w:rPr>
          <w:rFonts w:ascii="Century Gothic" w:hAnsi="Century Gothic" w:cstheme="minorHAnsi"/>
          <w:sz w:val="24"/>
          <w:szCs w:val="24"/>
        </w:rPr>
      </w:pPr>
      <w:r>
        <w:rPr>
          <w:rFonts w:ascii="Century Gothic" w:hAnsi="Century Gothic" w:cstheme="minorHAnsi"/>
          <w:sz w:val="24"/>
          <w:szCs w:val="24"/>
        </w:rPr>
        <w:t>Part 2-</w:t>
      </w:r>
      <w:r w:rsidRPr="00623FC9">
        <w:rPr>
          <w:rFonts w:ascii="Century Gothic" w:hAnsi="Century Gothic" w:cstheme="minorHAnsi"/>
          <w:sz w:val="24"/>
          <w:szCs w:val="24"/>
        </w:rPr>
        <w:t xml:space="preserve"> </w:t>
      </w:r>
      <w:r w:rsidRPr="00DC35CE">
        <w:rPr>
          <w:rFonts w:ascii="Century Gothic" w:hAnsi="Century Gothic" w:cstheme="minorHAnsi"/>
          <w:sz w:val="24"/>
          <w:szCs w:val="24"/>
        </w:rPr>
        <w:t xml:space="preserve">In addition, write a reflective paragraph to explain your finished product. Use evidence from the text to support your thinking. </w:t>
      </w:r>
    </w:p>
    <w:p w14:paraId="4FF7E1DA" w14:textId="347E3F35" w:rsidR="00623FC9" w:rsidRDefault="00BF5BF9" w:rsidP="00022128">
      <w:pPr>
        <w:spacing w:after="0" w:line="240" w:lineRule="auto"/>
        <w:ind w:left="720" w:firstLine="720"/>
        <w:rPr>
          <w:rFonts w:ascii="Century Gothic" w:hAnsi="Century Gothic" w:cstheme="minorHAnsi"/>
          <w:sz w:val="24"/>
          <w:szCs w:val="24"/>
        </w:rPr>
      </w:pPr>
      <w:r>
        <w:rPr>
          <w:rFonts w:ascii="Century Gothic" w:hAnsi="Century Gothic" w:cstheme="minorHAnsi"/>
          <w:sz w:val="24"/>
          <w:szCs w:val="24"/>
        </w:rPr>
        <w:t xml:space="preserve">In order to create this original poem, I had to consider the form and content of Frost’s The Road Not Taken.” This poem was a Write Like of Dylan Thomas’ poem “Do not go gentle into that good night.” </w:t>
      </w:r>
      <w:r w:rsidR="00623FC9">
        <w:rPr>
          <w:rFonts w:ascii="Century Gothic" w:hAnsi="Century Gothic" w:cstheme="minorHAnsi"/>
          <w:sz w:val="24"/>
          <w:szCs w:val="24"/>
        </w:rPr>
        <w:t xml:space="preserve">I used the same ideas of form in the Frost poem. There is a simple rhyme scheme: </w:t>
      </w:r>
      <w:proofErr w:type="spellStart"/>
      <w:r w:rsidR="00623FC9">
        <w:rPr>
          <w:rFonts w:ascii="Century Gothic" w:hAnsi="Century Gothic" w:cstheme="minorHAnsi"/>
          <w:sz w:val="24"/>
          <w:szCs w:val="24"/>
        </w:rPr>
        <w:t>abba</w:t>
      </w:r>
      <w:proofErr w:type="spellEnd"/>
      <w:r w:rsidR="00623FC9">
        <w:rPr>
          <w:rFonts w:ascii="Century Gothic" w:hAnsi="Century Gothic" w:cstheme="minorHAnsi"/>
          <w:sz w:val="24"/>
          <w:szCs w:val="24"/>
        </w:rPr>
        <w:t xml:space="preserve">, </w:t>
      </w:r>
      <w:proofErr w:type="spellStart"/>
      <w:r w:rsidR="00623FC9">
        <w:rPr>
          <w:rFonts w:ascii="Century Gothic" w:hAnsi="Century Gothic" w:cstheme="minorHAnsi"/>
          <w:sz w:val="24"/>
          <w:szCs w:val="24"/>
        </w:rPr>
        <w:t>cdc</w:t>
      </w:r>
      <w:proofErr w:type="spellEnd"/>
      <w:r w:rsidR="00623FC9">
        <w:rPr>
          <w:rFonts w:ascii="Century Gothic" w:hAnsi="Century Gothic" w:cstheme="minorHAnsi"/>
          <w:sz w:val="24"/>
          <w:szCs w:val="24"/>
        </w:rPr>
        <w:t xml:space="preserve">, </w:t>
      </w:r>
      <w:proofErr w:type="spellStart"/>
      <w:r w:rsidR="00623FC9">
        <w:rPr>
          <w:rFonts w:ascii="Century Gothic" w:hAnsi="Century Gothic" w:cstheme="minorHAnsi"/>
          <w:sz w:val="24"/>
          <w:szCs w:val="24"/>
        </w:rPr>
        <w:t>eeff</w:t>
      </w:r>
      <w:proofErr w:type="spellEnd"/>
      <w:r w:rsidR="00623FC9">
        <w:rPr>
          <w:rFonts w:ascii="Century Gothic" w:hAnsi="Century Gothic" w:cstheme="minorHAnsi"/>
          <w:sz w:val="24"/>
          <w:szCs w:val="24"/>
        </w:rPr>
        <w:t xml:space="preserve"> to produce a lyrical quality. There are three concise stanzas with a turning point in the middle. </w:t>
      </w:r>
      <w:r w:rsidR="00835ACE">
        <w:rPr>
          <w:rFonts w:ascii="Century Gothic" w:hAnsi="Century Gothic" w:cstheme="minorHAnsi"/>
          <w:sz w:val="24"/>
          <w:szCs w:val="24"/>
        </w:rPr>
        <w:t xml:space="preserve">When I read Dylan Thomas’ poem, it reminded me of the theme of choice in Frost’s poem and the tone of thoughtfulness. The thinking and decision making in the lines </w:t>
      </w:r>
      <w:r w:rsidR="00835ACE" w:rsidRPr="00DC35CE">
        <w:rPr>
          <w:rFonts w:ascii="Century Gothic" w:hAnsi="Century Gothic"/>
          <w:sz w:val="24"/>
          <w:szCs w:val="24"/>
        </w:rPr>
        <w:t>“long I stood” (3) “Shall be</w:t>
      </w:r>
      <w:r w:rsidR="00835ACE">
        <w:rPr>
          <w:rFonts w:ascii="Century Gothic" w:hAnsi="Century Gothic"/>
          <w:sz w:val="24"/>
          <w:szCs w:val="24"/>
        </w:rPr>
        <w:t xml:space="preserve"> telling this with a sigh” (16) and</w:t>
      </w:r>
      <w:r>
        <w:rPr>
          <w:rFonts w:ascii="Century Gothic" w:hAnsi="Century Gothic"/>
          <w:sz w:val="24"/>
          <w:szCs w:val="24"/>
        </w:rPr>
        <w:t xml:space="preserve"> “a</w:t>
      </w:r>
      <w:r w:rsidR="00623FC9" w:rsidRPr="00DC35CE">
        <w:rPr>
          <w:rFonts w:ascii="Century Gothic" w:hAnsi="Century Gothic"/>
          <w:sz w:val="24"/>
          <w:szCs w:val="24"/>
        </w:rPr>
        <w:t>nd that ha</w:t>
      </w:r>
      <w:r w:rsidR="00835ACE">
        <w:rPr>
          <w:rFonts w:ascii="Century Gothic" w:hAnsi="Century Gothic"/>
          <w:sz w:val="24"/>
          <w:szCs w:val="24"/>
        </w:rPr>
        <w:t xml:space="preserve">s made all the difference” (20) are the focus </w:t>
      </w:r>
      <w:r>
        <w:rPr>
          <w:rFonts w:ascii="Century Gothic" w:hAnsi="Century Gothic"/>
          <w:sz w:val="24"/>
          <w:szCs w:val="24"/>
        </w:rPr>
        <w:t xml:space="preserve">from Frost </w:t>
      </w:r>
      <w:r w:rsidR="00167321">
        <w:rPr>
          <w:rFonts w:ascii="Century Gothic" w:hAnsi="Century Gothic"/>
          <w:sz w:val="24"/>
          <w:szCs w:val="24"/>
        </w:rPr>
        <w:t>that inspired</w:t>
      </w:r>
      <w:r w:rsidR="00835ACE">
        <w:rPr>
          <w:rFonts w:ascii="Century Gothic" w:hAnsi="Century Gothic"/>
          <w:sz w:val="24"/>
          <w:szCs w:val="24"/>
        </w:rPr>
        <w:t xml:space="preserve"> this original poem.</w:t>
      </w:r>
      <w:r w:rsidR="00167321">
        <w:rPr>
          <w:rFonts w:ascii="Century Gothic" w:hAnsi="Century Gothic"/>
          <w:sz w:val="24"/>
          <w:szCs w:val="24"/>
        </w:rPr>
        <w:t xml:space="preserve">  We have to make choices and live with them. </w:t>
      </w:r>
      <w:r>
        <w:rPr>
          <w:rFonts w:ascii="Century Gothic" w:hAnsi="Century Gothic"/>
          <w:sz w:val="24"/>
          <w:szCs w:val="24"/>
        </w:rPr>
        <w:t xml:space="preserve"> Frost had courage to go down “</w:t>
      </w:r>
      <w:r w:rsidRPr="00DC35CE">
        <w:rPr>
          <w:rFonts w:ascii="Century Gothic" w:hAnsi="Century Gothic"/>
          <w:sz w:val="24"/>
          <w:szCs w:val="24"/>
        </w:rPr>
        <w:t>the one less traveled by” (18-19)</w:t>
      </w:r>
      <w:r>
        <w:rPr>
          <w:rFonts w:ascii="Century Gothic" w:hAnsi="Century Gothic"/>
          <w:sz w:val="24"/>
          <w:szCs w:val="24"/>
        </w:rPr>
        <w:t>. The repetition of courage is a reminder to be aware of the mettle we need to make and accept our decisions.</w:t>
      </w:r>
    </w:p>
    <w:p w14:paraId="3F8D2044" w14:textId="77777777" w:rsidR="000B5786" w:rsidRPr="00022128" w:rsidRDefault="000B5786" w:rsidP="00022128">
      <w:pPr>
        <w:pStyle w:val="ListParagraph"/>
        <w:tabs>
          <w:tab w:val="left" w:pos="1178"/>
        </w:tabs>
        <w:spacing w:after="0" w:line="360" w:lineRule="auto"/>
        <w:rPr>
          <w:rFonts w:ascii="Century Gothic" w:hAnsi="Century Gothic" w:cstheme="minorHAnsi"/>
          <w:sz w:val="24"/>
          <w:szCs w:val="24"/>
        </w:rPr>
      </w:pPr>
    </w:p>
    <w:p w14:paraId="5B4A8F3D" w14:textId="1B3A2901" w:rsidR="00172736" w:rsidRPr="00CF2BEB" w:rsidRDefault="00172736" w:rsidP="001034D9">
      <w:pPr>
        <w:spacing w:after="0" w:line="360" w:lineRule="auto"/>
        <w:rPr>
          <w:rFonts w:ascii="Century Gothic" w:hAnsi="Century Gothic" w:cstheme="minorHAnsi"/>
          <w:sz w:val="24"/>
          <w:szCs w:val="24"/>
          <w:u w:val="single"/>
        </w:rPr>
      </w:pPr>
      <w:r w:rsidRPr="00022128">
        <w:rPr>
          <w:rFonts w:ascii="Century Gothic" w:hAnsi="Century Gothic" w:cstheme="minorHAnsi"/>
          <w:sz w:val="24"/>
          <w:szCs w:val="24"/>
          <w:u w:val="single"/>
        </w:rPr>
        <w:lastRenderedPageBreak/>
        <w:t xml:space="preserve">Additional </w:t>
      </w:r>
      <w:r w:rsidR="00B474EF" w:rsidRPr="00022128">
        <w:rPr>
          <w:rFonts w:ascii="Century Gothic" w:hAnsi="Century Gothic" w:cstheme="minorHAnsi"/>
          <w:sz w:val="24"/>
          <w:szCs w:val="24"/>
          <w:u w:val="single"/>
        </w:rPr>
        <w:t>Task</w:t>
      </w:r>
      <w:r w:rsidR="004661F5" w:rsidRPr="00022128">
        <w:rPr>
          <w:rFonts w:ascii="Century Gothic" w:hAnsi="Century Gothic" w:cstheme="minorHAnsi"/>
          <w:sz w:val="24"/>
          <w:szCs w:val="24"/>
          <w:u w:val="single"/>
        </w:rPr>
        <w:t>s</w:t>
      </w:r>
    </w:p>
    <w:p w14:paraId="4F50825F" w14:textId="77777777" w:rsidR="00B43A9E" w:rsidRPr="00022128" w:rsidRDefault="00B43A9E" w:rsidP="00B43A9E">
      <w:pPr>
        <w:numPr>
          <w:ilvl w:val="0"/>
          <w:numId w:val="6"/>
        </w:numPr>
        <w:spacing w:after="0" w:line="360" w:lineRule="auto"/>
        <w:contextualSpacing/>
        <w:rPr>
          <w:rFonts w:ascii="Century Gothic" w:hAnsi="Century Gothic" w:cs="Cambria"/>
          <w:sz w:val="24"/>
          <w:szCs w:val="24"/>
          <w:highlight w:val="lightGray"/>
        </w:rPr>
      </w:pPr>
      <w:r w:rsidRPr="00022128">
        <w:rPr>
          <w:rFonts w:ascii="Century Gothic" w:hAnsi="Century Gothic" w:cs="Cambria"/>
          <w:sz w:val="24"/>
          <w:szCs w:val="24"/>
          <w:highlight w:val="lightGray"/>
        </w:rPr>
        <w:t>Students will create a short video or slideshow spanning no longer than 2 minutes.  The teams of five are comprised of a Writer, Actor, Director, Photographer and Editor.   These assigned roles may be shared in the process of discussion and decision-making.</w:t>
      </w:r>
    </w:p>
    <w:p w14:paraId="5EA65D63" w14:textId="77777777" w:rsidR="00B43A9E" w:rsidRPr="00022128" w:rsidRDefault="00B43A9E" w:rsidP="00B43A9E">
      <w:pPr>
        <w:numPr>
          <w:ilvl w:val="0"/>
          <w:numId w:val="6"/>
        </w:numPr>
        <w:spacing w:after="0" w:line="360" w:lineRule="auto"/>
        <w:contextualSpacing/>
        <w:rPr>
          <w:rFonts w:ascii="Century Gothic" w:hAnsi="Century Gothic" w:cs="Cambria"/>
          <w:sz w:val="24"/>
          <w:szCs w:val="24"/>
          <w:highlight w:val="lightGray"/>
        </w:rPr>
      </w:pPr>
      <w:r w:rsidRPr="00022128">
        <w:rPr>
          <w:rFonts w:ascii="Century Gothic" w:hAnsi="Century Gothic" w:cs="Cambria"/>
          <w:sz w:val="24"/>
          <w:szCs w:val="24"/>
          <w:highlight w:val="lightGray"/>
        </w:rPr>
        <w:t xml:space="preserve">RAFT strategies include: </w:t>
      </w:r>
    </w:p>
    <w:p w14:paraId="2F5987DE" w14:textId="77777777" w:rsidR="00B43A9E" w:rsidRPr="00022128" w:rsidRDefault="00B43A9E" w:rsidP="00B43A9E">
      <w:pPr>
        <w:spacing w:after="0" w:line="360" w:lineRule="auto"/>
        <w:ind w:left="360"/>
        <w:rPr>
          <w:rFonts w:ascii="Century Gothic" w:hAnsi="Century Gothic" w:cs="Cambria"/>
          <w:sz w:val="24"/>
          <w:szCs w:val="24"/>
          <w:highlight w:val="lightGray"/>
        </w:rPr>
      </w:pPr>
      <w:r w:rsidRPr="00CF2BEB">
        <w:rPr>
          <w:rFonts w:ascii="Century Gothic" w:hAnsi="Century Gothic" w:cs="Cambria"/>
          <w:b/>
          <w:sz w:val="24"/>
          <w:szCs w:val="24"/>
          <w:highlight w:val="lightGray"/>
          <w:u w:val="single"/>
        </w:rPr>
        <w:t>Reader:</w:t>
      </w:r>
      <w:r w:rsidRPr="00022128">
        <w:rPr>
          <w:rFonts w:ascii="Century Gothic" w:hAnsi="Century Gothic" w:cs="Cambria"/>
          <w:sz w:val="24"/>
          <w:szCs w:val="24"/>
          <w:highlight w:val="lightGray"/>
        </w:rPr>
        <w:t xml:space="preserve"> The director, writer and the actor converge on creating a sub text for the original poem.  This can be in the form of dialogue, interior monologue, or dramatic monologue.</w:t>
      </w:r>
    </w:p>
    <w:p w14:paraId="18BE0E84" w14:textId="77777777" w:rsidR="00B43A9E" w:rsidRPr="00022128" w:rsidRDefault="00B43A9E" w:rsidP="00B43A9E">
      <w:pPr>
        <w:spacing w:after="0" w:line="360" w:lineRule="auto"/>
        <w:ind w:left="360"/>
        <w:rPr>
          <w:rFonts w:ascii="Century Gothic" w:hAnsi="Century Gothic" w:cs="Cambria"/>
          <w:sz w:val="24"/>
          <w:szCs w:val="24"/>
          <w:highlight w:val="lightGray"/>
        </w:rPr>
      </w:pPr>
      <w:r w:rsidRPr="00CF2BEB">
        <w:rPr>
          <w:rFonts w:ascii="Century Gothic" w:hAnsi="Century Gothic" w:cs="Cambria"/>
          <w:b/>
          <w:sz w:val="24"/>
          <w:szCs w:val="24"/>
          <w:highlight w:val="lightGray"/>
          <w:u w:val="single"/>
        </w:rPr>
        <w:t>Audience:</w:t>
      </w:r>
      <w:r w:rsidRPr="00022128">
        <w:rPr>
          <w:rFonts w:ascii="Century Gothic" w:hAnsi="Century Gothic" w:cs="Cambria"/>
          <w:sz w:val="24"/>
          <w:szCs w:val="24"/>
          <w:highlight w:val="lightGray"/>
        </w:rPr>
        <w:t xml:space="preserve"> The viewers of the completed video will see the thematic and dramatic correlation between Robert Frost’s The Road Not Taken, and the student created video. </w:t>
      </w:r>
    </w:p>
    <w:p w14:paraId="4E3FA0A4" w14:textId="77777777" w:rsidR="00B43A9E" w:rsidRPr="00022128" w:rsidRDefault="00B43A9E" w:rsidP="00B43A9E">
      <w:pPr>
        <w:spacing w:after="0" w:line="360" w:lineRule="auto"/>
        <w:ind w:left="360"/>
        <w:rPr>
          <w:rFonts w:ascii="Century Gothic" w:hAnsi="Century Gothic" w:cs="Cambria"/>
          <w:sz w:val="24"/>
          <w:szCs w:val="24"/>
          <w:highlight w:val="lightGray"/>
        </w:rPr>
      </w:pPr>
      <w:r w:rsidRPr="00CF2BEB">
        <w:rPr>
          <w:rFonts w:ascii="Century Gothic" w:hAnsi="Century Gothic" w:cs="Cambria"/>
          <w:b/>
          <w:sz w:val="24"/>
          <w:szCs w:val="24"/>
          <w:highlight w:val="lightGray"/>
          <w:u w:val="single"/>
        </w:rPr>
        <w:t>Function:</w:t>
      </w:r>
      <w:r w:rsidRPr="00022128">
        <w:rPr>
          <w:rFonts w:ascii="Century Gothic" w:hAnsi="Century Gothic" w:cs="Cambria"/>
          <w:sz w:val="24"/>
          <w:szCs w:val="24"/>
          <w:highlight w:val="lightGray"/>
        </w:rPr>
        <w:t xml:space="preserve"> The goal is to make a creative interpretation of a text. This involves technical and creative decisions that are text dependent. Students are therefore committed to making inferences and creative choices based on the critical analysis of the poem.</w:t>
      </w:r>
    </w:p>
    <w:p w14:paraId="7A028060" w14:textId="77777777" w:rsidR="00B43A9E" w:rsidRPr="00022128" w:rsidRDefault="00B43A9E" w:rsidP="00B43A9E">
      <w:pPr>
        <w:spacing w:after="0" w:line="360" w:lineRule="auto"/>
        <w:ind w:left="360"/>
        <w:rPr>
          <w:rFonts w:ascii="Century Gothic" w:hAnsi="Century Gothic" w:cs="Cambria"/>
          <w:sz w:val="24"/>
          <w:szCs w:val="24"/>
          <w:highlight w:val="lightGray"/>
        </w:rPr>
      </w:pPr>
      <w:r w:rsidRPr="00CF2BEB">
        <w:rPr>
          <w:rFonts w:ascii="Century Gothic" w:hAnsi="Century Gothic" w:cs="Cambria"/>
          <w:b/>
          <w:sz w:val="24"/>
          <w:szCs w:val="24"/>
          <w:highlight w:val="lightGray"/>
          <w:u w:val="single"/>
        </w:rPr>
        <w:t>Task:</w:t>
      </w:r>
      <w:r w:rsidRPr="00022128">
        <w:rPr>
          <w:rFonts w:ascii="Century Gothic" w:hAnsi="Century Gothic" w:cs="Cambria"/>
          <w:sz w:val="24"/>
          <w:szCs w:val="24"/>
          <w:highlight w:val="lightGray"/>
        </w:rPr>
        <w:t xml:space="preserve"> the five tasks guide students into an inter-dependency focus.  The scenario (set) should be limited to: one actor, two doors, a window, one exterior (outdoor) vista, a ladder/chair.</w:t>
      </w:r>
    </w:p>
    <w:p w14:paraId="2A369BE9" w14:textId="77777777" w:rsidR="00B43A9E" w:rsidRPr="00022128" w:rsidRDefault="00B43A9E" w:rsidP="00CF2BEB">
      <w:pPr>
        <w:spacing w:after="100" w:afterAutospacing="1" w:line="360" w:lineRule="auto"/>
        <w:ind w:firstLine="720"/>
        <w:rPr>
          <w:rFonts w:ascii="Century Gothic" w:hAnsi="Century Gothic" w:cs="Cambria"/>
          <w:sz w:val="24"/>
          <w:szCs w:val="24"/>
        </w:rPr>
      </w:pPr>
      <w:r w:rsidRPr="00022128">
        <w:rPr>
          <w:rFonts w:ascii="Century Gothic" w:hAnsi="Century Gothic" w:cs="Cambria"/>
          <w:sz w:val="24"/>
          <w:szCs w:val="24"/>
        </w:rPr>
        <w:t xml:space="preserve">Answer:  </w:t>
      </w:r>
      <w:r w:rsidRPr="00022128">
        <w:rPr>
          <w:rFonts w:ascii="Century Gothic" w:hAnsi="Century Gothic" w:cs="Cambria"/>
          <w:sz w:val="24"/>
          <w:szCs w:val="24"/>
          <w:highlight w:val="lightGray"/>
        </w:rPr>
        <w:t xml:space="preserve">Evidence reflecting 3 essential questions. </w:t>
      </w:r>
    </w:p>
    <w:p w14:paraId="0C08136A" w14:textId="77777777" w:rsidR="00B43A9E" w:rsidRPr="00022128" w:rsidRDefault="00B43A9E" w:rsidP="00B43A9E">
      <w:pPr>
        <w:numPr>
          <w:ilvl w:val="0"/>
          <w:numId w:val="20"/>
        </w:numPr>
        <w:spacing w:after="100" w:afterAutospacing="1" w:line="360" w:lineRule="auto"/>
        <w:rPr>
          <w:rFonts w:ascii="Century Gothic" w:hAnsi="Century Gothic" w:cs="Cambria"/>
          <w:sz w:val="24"/>
          <w:szCs w:val="24"/>
        </w:rPr>
      </w:pPr>
      <w:r w:rsidRPr="00022128">
        <w:rPr>
          <w:rFonts w:ascii="Century Gothic" w:hAnsi="Century Gothic" w:cs="Cambria"/>
          <w:sz w:val="24"/>
          <w:szCs w:val="24"/>
        </w:rPr>
        <w:t>Your Own Road Not Taken:</w:t>
      </w:r>
    </w:p>
    <w:p w14:paraId="2CDD6DD9" w14:textId="77777777" w:rsidR="00B43A9E" w:rsidRPr="00022128" w:rsidRDefault="00B43A9E" w:rsidP="00B43A9E">
      <w:pPr>
        <w:numPr>
          <w:ilvl w:val="0"/>
          <w:numId w:val="21"/>
        </w:numPr>
        <w:spacing w:after="100" w:afterAutospacing="1" w:line="360" w:lineRule="auto"/>
        <w:rPr>
          <w:rFonts w:ascii="Century Gothic" w:hAnsi="Century Gothic" w:cs="Cambria"/>
          <w:sz w:val="24"/>
          <w:szCs w:val="24"/>
        </w:rPr>
      </w:pPr>
      <w:r w:rsidRPr="00022128">
        <w:rPr>
          <w:rFonts w:ascii="Century Gothic" w:hAnsi="Century Gothic" w:cs="Cambria"/>
          <w:sz w:val="24"/>
          <w:szCs w:val="24"/>
        </w:rPr>
        <w:t>What are 3 directional choices in the video that reflect thematic developments in the poem?</w:t>
      </w:r>
    </w:p>
    <w:p w14:paraId="45CBFB58" w14:textId="77777777" w:rsidR="00B43A9E" w:rsidRPr="00022128" w:rsidRDefault="00B43A9E" w:rsidP="00B43A9E">
      <w:pPr>
        <w:numPr>
          <w:ilvl w:val="0"/>
          <w:numId w:val="21"/>
        </w:numPr>
        <w:spacing w:after="100" w:afterAutospacing="1" w:line="360" w:lineRule="auto"/>
        <w:rPr>
          <w:rFonts w:ascii="Century Gothic" w:hAnsi="Century Gothic" w:cs="Cambria"/>
          <w:sz w:val="24"/>
          <w:szCs w:val="24"/>
        </w:rPr>
      </w:pPr>
      <w:r w:rsidRPr="00022128">
        <w:rPr>
          <w:rFonts w:ascii="Century Gothic" w:hAnsi="Century Gothic" w:cs="Cambria"/>
          <w:sz w:val="24"/>
          <w:szCs w:val="24"/>
        </w:rPr>
        <w:t>What are 3 technical functions in the video that reflect how theme is described through location in the poem?</w:t>
      </w:r>
    </w:p>
    <w:p w14:paraId="3D762CD2" w14:textId="77777777" w:rsidR="00B43A9E" w:rsidRPr="00022128" w:rsidRDefault="00B43A9E" w:rsidP="00B43A9E">
      <w:pPr>
        <w:numPr>
          <w:ilvl w:val="0"/>
          <w:numId w:val="21"/>
        </w:numPr>
        <w:spacing w:after="100" w:afterAutospacing="1" w:line="360" w:lineRule="auto"/>
        <w:rPr>
          <w:rFonts w:ascii="Century Gothic" w:hAnsi="Century Gothic" w:cs="Cambria"/>
          <w:sz w:val="24"/>
          <w:szCs w:val="24"/>
        </w:rPr>
      </w:pPr>
      <w:r w:rsidRPr="00022128">
        <w:rPr>
          <w:rFonts w:ascii="Century Gothic" w:hAnsi="Century Gothic" w:cs="Cambria"/>
          <w:sz w:val="24"/>
          <w:szCs w:val="24"/>
        </w:rPr>
        <w:t>What evidence in the dialogue of the video shows consistency with the poet’s intention?</w:t>
      </w:r>
    </w:p>
    <w:p w14:paraId="56B7A94D" w14:textId="77777777" w:rsidR="00CA07EF" w:rsidRPr="00CF2BEB" w:rsidRDefault="00CA07EF" w:rsidP="00CA07EF">
      <w:pPr>
        <w:spacing w:after="0" w:line="360" w:lineRule="auto"/>
        <w:rPr>
          <w:rFonts w:ascii="Century Gothic" w:hAnsi="Century Gothic" w:cstheme="minorHAnsi"/>
          <w:sz w:val="32"/>
          <w:szCs w:val="32"/>
          <w:u w:val="single"/>
        </w:rPr>
      </w:pPr>
      <w:r w:rsidRPr="00CF2BEB">
        <w:rPr>
          <w:rFonts w:ascii="Century Gothic" w:hAnsi="Century Gothic" w:cstheme="minorHAnsi"/>
          <w:sz w:val="32"/>
          <w:szCs w:val="32"/>
          <w:u w:val="single"/>
        </w:rPr>
        <w:lastRenderedPageBreak/>
        <w:t>Note to Teacher</w:t>
      </w:r>
    </w:p>
    <w:p w14:paraId="6CE73AE6" w14:textId="77777777" w:rsidR="00E40DE0" w:rsidRPr="00022128" w:rsidRDefault="00E40DE0" w:rsidP="00E10665">
      <w:pPr>
        <w:numPr>
          <w:ilvl w:val="0"/>
          <w:numId w:val="6"/>
        </w:numPr>
        <w:spacing w:after="100" w:afterAutospacing="1" w:line="360" w:lineRule="auto"/>
        <w:contextualSpacing/>
        <w:rPr>
          <w:rFonts w:ascii="Century Gothic" w:hAnsi="Century Gothic" w:cs="Cambria"/>
          <w:sz w:val="24"/>
          <w:szCs w:val="24"/>
          <w:highlight w:val="lightGray"/>
        </w:rPr>
      </w:pPr>
      <w:r w:rsidRPr="00022128">
        <w:rPr>
          <w:rFonts w:ascii="Century Gothic" w:hAnsi="Century Gothic" w:cs="Cambria"/>
          <w:sz w:val="24"/>
          <w:szCs w:val="24"/>
          <w:highlight w:val="lightGray"/>
        </w:rPr>
        <w:t>Teach paraphrasing to support students with summarizing and organizing their thinking for each paragraph.</w:t>
      </w:r>
    </w:p>
    <w:p w14:paraId="53EBDDB6" w14:textId="7DCB7D64" w:rsidR="00E10665" w:rsidRPr="00022128" w:rsidRDefault="00E10665" w:rsidP="00E10665">
      <w:pPr>
        <w:numPr>
          <w:ilvl w:val="0"/>
          <w:numId w:val="6"/>
        </w:numPr>
        <w:spacing w:after="100" w:afterAutospacing="1" w:line="360" w:lineRule="auto"/>
        <w:contextualSpacing/>
        <w:rPr>
          <w:rFonts w:ascii="Century Gothic" w:hAnsi="Century Gothic" w:cs="Cambria"/>
          <w:sz w:val="24"/>
          <w:szCs w:val="24"/>
          <w:highlight w:val="lightGray"/>
        </w:rPr>
      </w:pPr>
      <w:r w:rsidRPr="00022128">
        <w:rPr>
          <w:rFonts w:ascii="Century Gothic" w:hAnsi="Century Gothic" w:cs="Cambria"/>
          <w:sz w:val="24"/>
          <w:szCs w:val="24"/>
          <w:highlight w:val="lightGray"/>
        </w:rPr>
        <w:t>Student presentations of videos with facilitation of discussion will enhance the learning experience for all students.</w:t>
      </w:r>
    </w:p>
    <w:p w14:paraId="1AA55E78" w14:textId="77777777" w:rsidR="00E10665" w:rsidRPr="00022128" w:rsidRDefault="00E10665" w:rsidP="00E10665">
      <w:pPr>
        <w:numPr>
          <w:ilvl w:val="0"/>
          <w:numId w:val="6"/>
        </w:numPr>
        <w:spacing w:after="100" w:afterAutospacing="1" w:line="360" w:lineRule="auto"/>
        <w:contextualSpacing/>
        <w:rPr>
          <w:rFonts w:ascii="Century Gothic" w:hAnsi="Century Gothic" w:cs="Cambria"/>
          <w:sz w:val="24"/>
          <w:szCs w:val="24"/>
          <w:highlight w:val="lightGray"/>
        </w:rPr>
      </w:pPr>
      <w:r w:rsidRPr="00022128">
        <w:rPr>
          <w:rFonts w:ascii="Century Gothic" w:hAnsi="Century Gothic" w:cs="Cambria"/>
          <w:sz w:val="24"/>
          <w:szCs w:val="24"/>
          <w:highlight w:val="lightGray"/>
        </w:rPr>
        <w:t>Giving students freedom of location or allowing students to work afterschool will provide more opportunities for student choice.</w:t>
      </w:r>
    </w:p>
    <w:p w14:paraId="5525E2C8" w14:textId="51106E15" w:rsidR="002F5BD9" w:rsidRDefault="00E10665" w:rsidP="00E10665">
      <w:pPr>
        <w:numPr>
          <w:ilvl w:val="0"/>
          <w:numId w:val="6"/>
        </w:numPr>
        <w:spacing w:after="100" w:afterAutospacing="1" w:line="360" w:lineRule="auto"/>
        <w:contextualSpacing/>
        <w:rPr>
          <w:rFonts w:ascii="Century Gothic" w:hAnsi="Century Gothic" w:cs="Cambria"/>
          <w:sz w:val="24"/>
          <w:szCs w:val="24"/>
          <w:highlight w:val="lightGray"/>
        </w:rPr>
      </w:pPr>
      <w:r w:rsidRPr="00022128">
        <w:rPr>
          <w:rFonts w:ascii="Century Gothic" w:hAnsi="Century Gothic" w:cs="Cambria"/>
          <w:sz w:val="24"/>
          <w:szCs w:val="24"/>
          <w:highlight w:val="lightGray"/>
        </w:rPr>
        <w:t>Using Expert Group strategy to provide students opportunities to check-in and refine their work with other students in like roles will support a better video product and multi-layer the collaborative process.</w:t>
      </w:r>
    </w:p>
    <w:p w14:paraId="7E5BF397" w14:textId="77777777" w:rsidR="002F5BD9" w:rsidRDefault="002F5BD9">
      <w:pPr>
        <w:spacing w:after="0" w:line="240" w:lineRule="auto"/>
        <w:rPr>
          <w:rFonts w:ascii="Century Gothic" w:hAnsi="Century Gothic" w:cs="Cambria"/>
          <w:sz w:val="24"/>
          <w:szCs w:val="24"/>
          <w:highlight w:val="lightGray"/>
        </w:rPr>
      </w:pPr>
      <w:r>
        <w:rPr>
          <w:rFonts w:ascii="Century Gothic" w:hAnsi="Century Gothic" w:cs="Cambria"/>
          <w:sz w:val="24"/>
          <w:szCs w:val="24"/>
          <w:highlight w:val="lightGray"/>
        </w:rPr>
        <w:br w:type="page"/>
      </w:r>
    </w:p>
    <w:p w14:paraId="54DB4561" w14:textId="77777777" w:rsidR="002F5BD9" w:rsidRDefault="002F5BD9" w:rsidP="002F5BD9">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7B017A25" w14:textId="77777777" w:rsidR="002F5BD9" w:rsidRDefault="002F5BD9" w:rsidP="002F5BD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02B7CA77" w14:textId="77777777" w:rsidR="002F5BD9" w:rsidRDefault="002F5BD9" w:rsidP="002F5BD9">
      <w:pPr>
        <w:rPr>
          <w:rFonts w:cstheme="minorHAnsi"/>
          <w:b/>
          <w:sz w:val="28"/>
          <w:szCs w:val="28"/>
        </w:rPr>
      </w:pPr>
      <w:r>
        <w:rPr>
          <w:rFonts w:cstheme="minorHAnsi"/>
          <w:b/>
          <w:sz w:val="28"/>
          <w:szCs w:val="28"/>
        </w:rPr>
        <w:t xml:space="preserve">Before reading:  </w:t>
      </w:r>
    </w:p>
    <w:p w14:paraId="5FDEF5CB" w14:textId="77777777" w:rsidR="002F5BD9" w:rsidRDefault="002F5BD9" w:rsidP="002F5BD9">
      <w:pPr>
        <w:pStyle w:val="ListParagraph"/>
        <w:numPr>
          <w:ilvl w:val="0"/>
          <w:numId w:val="22"/>
        </w:numPr>
        <w:spacing w:after="160" w:line="252"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788604B" w14:textId="77777777" w:rsidR="002F5BD9" w:rsidRDefault="002F5BD9" w:rsidP="002F5BD9">
      <w:pPr>
        <w:pStyle w:val="ListParagraph"/>
        <w:rPr>
          <w:rFonts w:cstheme="minorHAnsi"/>
        </w:rPr>
      </w:pPr>
    </w:p>
    <w:p w14:paraId="15E2C4D0" w14:textId="77777777" w:rsidR="002F5BD9" w:rsidRDefault="002F5BD9" w:rsidP="002F5BD9">
      <w:pPr>
        <w:pStyle w:val="ListParagraph"/>
        <w:numPr>
          <w:ilvl w:val="0"/>
          <w:numId w:val="22"/>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37A50F71" w14:textId="77777777" w:rsidR="002F5BD9" w:rsidRDefault="002F5BD9" w:rsidP="002F5BD9">
      <w:pPr>
        <w:pStyle w:val="ListParagraph"/>
        <w:rPr>
          <w:rFonts w:cstheme="minorHAnsi"/>
        </w:rPr>
      </w:pPr>
    </w:p>
    <w:p w14:paraId="524E3E83" w14:textId="77777777" w:rsidR="002F5BD9" w:rsidRDefault="002F5BD9" w:rsidP="002F5BD9">
      <w:pPr>
        <w:pStyle w:val="ListParagraph"/>
        <w:rPr>
          <w:rFonts w:cstheme="minorHAnsi"/>
        </w:rPr>
      </w:pPr>
      <w:r>
        <w:rPr>
          <w:rFonts w:cstheme="minorHAnsi"/>
          <w:b/>
        </w:rPr>
        <w:t>Examples of Activities:</w:t>
      </w:r>
      <w:r>
        <w:rPr>
          <w:rFonts w:cstheme="minorHAnsi"/>
        </w:rPr>
        <w:t xml:space="preserve"> </w:t>
      </w:r>
    </w:p>
    <w:p w14:paraId="1EC106FA" w14:textId="77777777" w:rsidR="002F5BD9" w:rsidRDefault="002F5BD9" w:rsidP="002F5BD9">
      <w:pPr>
        <w:pStyle w:val="ListParagraph"/>
        <w:numPr>
          <w:ilvl w:val="0"/>
          <w:numId w:val="23"/>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6E35610F" w14:textId="77777777" w:rsidR="002F5BD9" w:rsidRDefault="002F5BD9" w:rsidP="002F5BD9">
      <w:pPr>
        <w:pStyle w:val="ListParagraph"/>
        <w:numPr>
          <w:ilvl w:val="0"/>
          <w:numId w:val="23"/>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10D97E27" w14:textId="77777777" w:rsidR="002F5BD9" w:rsidRDefault="002F5BD9" w:rsidP="002F5BD9">
      <w:pPr>
        <w:pStyle w:val="ListParagraph"/>
        <w:numPr>
          <w:ilvl w:val="0"/>
          <w:numId w:val="23"/>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2C961D5" w14:textId="77777777" w:rsidR="002F5BD9" w:rsidRDefault="002F5BD9" w:rsidP="002F5BD9">
      <w:pPr>
        <w:pStyle w:val="ListParagraph"/>
        <w:numPr>
          <w:ilvl w:val="0"/>
          <w:numId w:val="23"/>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2BADCAF" w14:textId="77777777" w:rsidR="002F5BD9" w:rsidRDefault="002F5BD9" w:rsidP="002F5BD9">
      <w:pPr>
        <w:pStyle w:val="ListParagraph"/>
        <w:numPr>
          <w:ilvl w:val="0"/>
          <w:numId w:val="23"/>
        </w:numPr>
        <w:spacing w:after="160" w:line="252" w:lineRule="auto"/>
        <w:rPr>
          <w:rFonts w:cstheme="minorHAnsi"/>
        </w:rPr>
      </w:pPr>
      <w:r>
        <w:rPr>
          <w:rFonts w:cstheme="minorHAnsi"/>
        </w:rPr>
        <w:t>Create pictures using the word. These can even be added to your word wall!</w:t>
      </w:r>
    </w:p>
    <w:p w14:paraId="55B0D0CF" w14:textId="77777777" w:rsidR="002F5BD9" w:rsidRDefault="002F5BD9" w:rsidP="002F5BD9">
      <w:pPr>
        <w:pStyle w:val="ListParagraph"/>
        <w:numPr>
          <w:ilvl w:val="0"/>
          <w:numId w:val="23"/>
        </w:numPr>
        <w:spacing w:after="160" w:line="252" w:lineRule="auto"/>
        <w:rPr>
          <w:rFonts w:cstheme="minorHAnsi"/>
        </w:rPr>
      </w:pPr>
      <w:r>
        <w:rPr>
          <w:rFonts w:cstheme="minorHAnsi"/>
        </w:rPr>
        <w:t xml:space="preserve">Create lists of synonyms and antonyms for the word. </w:t>
      </w:r>
    </w:p>
    <w:p w14:paraId="7B477E9E" w14:textId="77777777" w:rsidR="002F5BD9" w:rsidRDefault="002F5BD9" w:rsidP="002F5BD9">
      <w:pPr>
        <w:pStyle w:val="ListParagraph"/>
        <w:numPr>
          <w:ilvl w:val="0"/>
          <w:numId w:val="23"/>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00D15B67" w14:textId="77777777" w:rsidR="002F5BD9" w:rsidRDefault="002F5BD9" w:rsidP="002F5BD9">
      <w:pPr>
        <w:pStyle w:val="ListParagraph"/>
        <w:ind w:left="360"/>
        <w:rPr>
          <w:rFonts w:cstheme="minorHAnsi"/>
        </w:rPr>
      </w:pPr>
    </w:p>
    <w:bookmarkEnd w:id="0"/>
    <w:p w14:paraId="7AAC3663" w14:textId="77777777" w:rsidR="002F5BD9" w:rsidRDefault="002F5BD9" w:rsidP="002F5BD9">
      <w:pPr>
        <w:pStyle w:val="ListParagraph"/>
        <w:numPr>
          <w:ilvl w:val="0"/>
          <w:numId w:val="24"/>
        </w:numPr>
        <w:spacing w:after="160" w:line="252" w:lineRule="auto"/>
        <w:ind w:left="360"/>
        <w:rPr>
          <w:rFonts w:cstheme="minorHAnsi"/>
        </w:rPr>
      </w:pPr>
      <w:r>
        <w:rPr>
          <w:rFonts w:cstheme="minorHAnsi"/>
        </w:rPr>
        <w:t xml:space="preserve">Use graphic organizers to help introduce content. </w:t>
      </w:r>
    </w:p>
    <w:p w14:paraId="3BAF681B" w14:textId="77777777" w:rsidR="002F5BD9" w:rsidRDefault="002F5BD9" w:rsidP="002F5BD9">
      <w:pPr>
        <w:pStyle w:val="ListParagraph"/>
        <w:rPr>
          <w:rFonts w:cstheme="minorHAnsi"/>
          <w:b/>
        </w:rPr>
      </w:pPr>
    </w:p>
    <w:p w14:paraId="5339A7A7" w14:textId="77777777" w:rsidR="002F5BD9" w:rsidRDefault="002F5BD9" w:rsidP="002F5BD9">
      <w:pPr>
        <w:pStyle w:val="ListParagraph"/>
        <w:rPr>
          <w:rFonts w:cstheme="minorHAnsi"/>
          <w:b/>
        </w:rPr>
      </w:pPr>
    </w:p>
    <w:p w14:paraId="65E19552" w14:textId="77777777" w:rsidR="002F5BD9" w:rsidRDefault="002F5BD9" w:rsidP="002F5BD9">
      <w:pPr>
        <w:pStyle w:val="ListParagraph"/>
        <w:rPr>
          <w:rFonts w:cstheme="minorHAnsi"/>
          <w:b/>
        </w:rPr>
      </w:pPr>
      <w:r>
        <w:rPr>
          <w:rFonts w:cstheme="minorHAnsi"/>
          <w:b/>
        </w:rPr>
        <w:t xml:space="preserve">Examples of Activities:  </w:t>
      </w:r>
    </w:p>
    <w:p w14:paraId="1A2A5AF6" w14:textId="77777777" w:rsidR="002F5BD9" w:rsidRDefault="002F5BD9" w:rsidP="002F5BD9">
      <w:pPr>
        <w:pStyle w:val="ListParagraph"/>
        <w:numPr>
          <w:ilvl w:val="0"/>
          <w:numId w:val="25"/>
        </w:numPr>
        <w:spacing w:after="160" w:line="252"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65F03F9E" w14:textId="77777777" w:rsidR="002F5BD9" w:rsidRDefault="002F5BD9" w:rsidP="002F5BD9">
      <w:pPr>
        <w:pStyle w:val="ListParagraph"/>
        <w:numPr>
          <w:ilvl w:val="0"/>
          <w:numId w:val="25"/>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CC58FB3" w14:textId="77777777" w:rsidR="002F5BD9" w:rsidRDefault="002F5BD9" w:rsidP="002F5BD9">
      <w:pPr>
        <w:pStyle w:val="ListParagraph"/>
        <w:numPr>
          <w:ilvl w:val="0"/>
          <w:numId w:val="25"/>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5226B72B" w14:textId="77777777" w:rsidR="002F5BD9" w:rsidRDefault="002F5BD9" w:rsidP="002F5BD9">
      <w:pPr>
        <w:pStyle w:val="ListParagraph"/>
        <w:rPr>
          <w:rFonts w:cstheme="minorHAnsi"/>
        </w:rPr>
      </w:pPr>
    </w:p>
    <w:p w14:paraId="324DD11A" w14:textId="77777777" w:rsidR="002F5BD9" w:rsidRDefault="002F5BD9" w:rsidP="002F5BD9">
      <w:pPr>
        <w:rPr>
          <w:rFonts w:cstheme="minorHAnsi"/>
          <w:b/>
          <w:sz w:val="28"/>
          <w:szCs w:val="28"/>
        </w:rPr>
      </w:pPr>
      <w:r>
        <w:rPr>
          <w:rFonts w:cstheme="minorHAnsi"/>
          <w:b/>
          <w:sz w:val="28"/>
          <w:szCs w:val="28"/>
        </w:rPr>
        <w:t xml:space="preserve">During reading:  </w:t>
      </w:r>
    </w:p>
    <w:p w14:paraId="6E5B9C2C" w14:textId="77777777" w:rsidR="002F5BD9" w:rsidRDefault="002F5BD9" w:rsidP="002F5BD9">
      <w:pPr>
        <w:pStyle w:val="ListParagraph"/>
        <w:numPr>
          <w:ilvl w:val="0"/>
          <w:numId w:val="26"/>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4B8339FF" w14:textId="77777777" w:rsidR="002F5BD9" w:rsidRDefault="002F5BD9" w:rsidP="002F5BD9">
      <w:pPr>
        <w:pStyle w:val="ListParagraph"/>
        <w:rPr>
          <w:rFonts w:cstheme="minorHAnsi"/>
        </w:rPr>
      </w:pPr>
    </w:p>
    <w:p w14:paraId="0454C8C7" w14:textId="77777777" w:rsidR="002F5BD9" w:rsidRDefault="002F5BD9" w:rsidP="002F5BD9">
      <w:pPr>
        <w:pStyle w:val="ListParagraph"/>
        <w:numPr>
          <w:ilvl w:val="0"/>
          <w:numId w:val="26"/>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43A7254D" w14:textId="77777777" w:rsidR="002F5BD9" w:rsidRDefault="002F5BD9" w:rsidP="002F5BD9">
      <w:pPr>
        <w:pStyle w:val="ListParagraph"/>
        <w:rPr>
          <w:rFonts w:cstheme="minorHAnsi"/>
        </w:rPr>
      </w:pPr>
    </w:p>
    <w:p w14:paraId="7E4EDED9" w14:textId="77777777" w:rsidR="002F5BD9" w:rsidRDefault="002F5BD9" w:rsidP="002F5BD9">
      <w:pPr>
        <w:pStyle w:val="ListParagraph"/>
        <w:numPr>
          <w:ilvl w:val="0"/>
          <w:numId w:val="26"/>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32C82FE8" w14:textId="77777777" w:rsidR="002F5BD9" w:rsidRDefault="002F5BD9" w:rsidP="002F5BD9">
      <w:pPr>
        <w:pStyle w:val="ListParagraph"/>
        <w:rPr>
          <w:rFonts w:cstheme="minorHAnsi"/>
        </w:rPr>
      </w:pPr>
    </w:p>
    <w:p w14:paraId="44E2A189" w14:textId="77777777" w:rsidR="002F5BD9" w:rsidRDefault="002F5BD9" w:rsidP="002F5BD9">
      <w:pPr>
        <w:pStyle w:val="ListParagraph"/>
        <w:numPr>
          <w:ilvl w:val="0"/>
          <w:numId w:val="26"/>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455BDED5" w14:textId="77777777" w:rsidR="002F5BD9" w:rsidRDefault="002F5BD9" w:rsidP="002F5BD9">
      <w:pPr>
        <w:pStyle w:val="ListParagraph"/>
        <w:rPr>
          <w:rFonts w:cstheme="minorHAnsi"/>
        </w:rPr>
      </w:pPr>
    </w:p>
    <w:p w14:paraId="708077F4" w14:textId="77777777" w:rsidR="002F5BD9" w:rsidRDefault="002F5BD9" w:rsidP="002F5BD9">
      <w:pPr>
        <w:pStyle w:val="ListParagraph"/>
        <w:rPr>
          <w:rFonts w:cstheme="minorHAnsi"/>
          <w:b/>
        </w:rPr>
      </w:pPr>
      <w:r>
        <w:rPr>
          <w:rFonts w:cstheme="minorHAnsi"/>
          <w:b/>
        </w:rPr>
        <w:t xml:space="preserve">Examples of Activities:  </w:t>
      </w:r>
    </w:p>
    <w:p w14:paraId="0B86BF09" w14:textId="77777777" w:rsidR="002F5BD9" w:rsidRDefault="002F5BD9" w:rsidP="002F5BD9">
      <w:pPr>
        <w:pStyle w:val="ListParagraph"/>
        <w:numPr>
          <w:ilvl w:val="0"/>
          <w:numId w:val="27"/>
        </w:numPr>
        <w:spacing w:after="160" w:line="252" w:lineRule="auto"/>
        <w:rPr>
          <w:rFonts w:cstheme="minorHAnsi"/>
        </w:rPr>
      </w:pPr>
      <w:r>
        <w:rPr>
          <w:rFonts w:cstheme="minorHAnsi"/>
        </w:rPr>
        <w:t xml:space="preserve">Have students include the example from the text in a student-created glossary. </w:t>
      </w:r>
    </w:p>
    <w:p w14:paraId="4B5B6541" w14:textId="77777777" w:rsidR="002F5BD9" w:rsidRDefault="002F5BD9" w:rsidP="002F5BD9">
      <w:pPr>
        <w:pStyle w:val="ListParagraph"/>
        <w:numPr>
          <w:ilvl w:val="0"/>
          <w:numId w:val="27"/>
        </w:numPr>
        <w:spacing w:after="160" w:line="252" w:lineRule="auto"/>
        <w:rPr>
          <w:rFonts w:cstheme="minorHAnsi"/>
        </w:rPr>
      </w:pPr>
      <w:r>
        <w:rPr>
          <w:rFonts w:cstheme="minorHAnsi"/>
        </w:rPr>
        <w:t xml:space="preserve">Create pictures that represent how the word was used in the passage.  </w:t>
      </w:r>
    </w:p>
    <w:p w14:paraId="0C48562B" w14:textId="77777777" w:rsidR="002F5BD9" w:rsidRDefault="002F5BD9" w:rsidP="002F5BD9">
      <w:pPr>
        <w:pStyle w:val="ListParagraph"/>
        <w:numPr>
          <w:ilvl w:val="0"/>
          <w:numId w:val="27"/>
        </w:numPr>
        <w:spacing w:after="160" w:line="252" w:lineRule="auto"/>
        <w:rPr>
          <w:rFonts w:cstheme="minorHAnsi"/>
        </w:rPr>
      </w:pPr>
      <w:r>
        <w:rPr>
          <w:rFonts w:cstheme="minorHAnsi"/>
        </w:rPr>
        <w:t xml:space="preserve">Create sentences using the word in the way it was used in the passage.  </w:t>
      </w:r>
    </w:p>
    <w:p w14:paraId="4E1E6425" w14:textId="77777777" w:rsidR="002F5BD9" w:rsidRDefault="002F5BD9" w:rsidP="002F5BD9">
      <w:pPr>
        <w:pStyle w:val="ListParagraph"/>
        <w:numPr>
          <w:ilvl w:val="0"/>
          <w:numId w:val="27"/>
        </w:numPr>
        <w:spacing w:after="160" w:line="252" w:lineRule="auto"/>
        <w:rPr>
          <w:rFonts w:cstheme="minorHAnsi"/>
        </w:rPr>
      </w:pPr>
      <w:r>
        <w:rPr>
          <w:rFonts w:cstheme="minorHAnsi"/>
        </w:rPr>
        <w:t xml:space="preserve">Have students discuss the author’s word choice.  </w:t>
      </w:r>
    </w:p>
    <w:p w14:paraId="7EF4C5F1" w14:textId="77777777" w:rsidR="002F5BD9" w:rsidRDefault="002F5BD9" w:rsidP="002F5BD9">
      <w:pPr>
        <w:pStyle w:val="ListParagraph"/>
        <w:numPr>
          <w:ilvl w:val="0"/>
          <w:numId w:val="28"/>
        </w:numPr>
        <w:spacing w:after="0" w:line="252" w:lineRule="auto"/>
        <w:rPr>
          <w:rFonts w:cstheme="minorHAnsi"/>
        </w:rPr>
      </w:pPr>
      <w:r>
        <w:rPr>
          <w:rFonts w:cstheme="minorHAnsi"/>
        </w:rPr>
        <w:t xml:space="preserve">Examine important sentences in the text that contribute to the overall meaning of the text.  </w:t>
      </w:r>
    </w:p>
    <w:p w14:paraId="0F5A9AFA" w14:textId="77777777" w:rsidR="002F5BD9" w:rsidRDefault="002F5BD9" w:rsidP="002F5BD9">
      <w:pPr>
        <w:pStyle w:val="ListParagraph"/>
        <w:spacing w:after="0"/>
        <w:ind w:left="1440"/>
        <w:rPr>
          <w:rFonts w:cstheme="minorHAnsi"/>
        </w:rPr>
      </w:pPr>
    </w:p>
    <w:p w14:paraId="21F81601" w14:textId="77777777" w:rsidR="002F5BD9" w:rsidRDefault="002F5BD9" w:rsidP="002F5BD9">
      <w:pPr>
        <w:pStyle w:val="ListParagraph"/>
        <w:numPr>
          <w:ilvl w:val="0"/>
          <w:numId w:val="29"/>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570EC25" w14:textId="77777777" w:rsidR="002F5BD9" w:rsidRDefault="002F5BD9" w:rsidP="002F5BD9">
      <w:pPr>
        <w:pStyle w:val="ListParagraph"/>
        <w:rPr>
          <w:rFonts w:cstheme="minorHAnsi"/>
          <w:b/>
        </w:rPr>
      </w:pPr>
    </w:p>
    <w:p w14:paraId="182021BC" w14:textId="77777777" w:rsidR="002F5BD9" w:rsidRDefault="002F5BD9" w:rsidP="002F5BD9">
      <w:pPr>
        <w:pStyle w:val="ListParagraph"/>
        <w:numPr>
          <w:ilvl w:val="0"/>
          <w:numId w:val="30"/>
        </w:numPr>
        <w:spacing w:after="160" w:line="252" w:lineRule="auto"/>
        <w:ind w:left="720"/>
        <w:rPr>
          <w:rFonts w:cstheme="minorHAnsi"/>
        </w:rPr>
      </w:pPr>
      <w:r>
        <w:rPr>
          <w:rFonts w:cstheme="minorHAnsi"/>
        </w:rPr>
        <w:t xml:space="preserve">Use graphic organizers to help organize content and thinking.  </w:t>
      </w:r>
    </w:p>
    <w:p w14:paraId="23BAD80E" w14:textId="77777777" w:rsidR="002F5BD9" w:rsidRDefault="002F5BD9" w:rsidP="002F5BD9">
      <w:pPr>
        <w:pStyle w:val="ListParagraph"/>
        <w:ind w:left="0"/>
        <w:rPr>
          <w:rFonts w:cstheme="minorHAnsi"/>
          <w:b/>
        </w:rPr>
      </w:pPr>
    </w:p>
    <w:p w14:paraId="51FF51C0" w14:textId="77777777" w:rsidR="002F5BD9" w:rsidRDefault="002F5BD9" w:rsidP="002F5BD9">
      <w:pPr>
        <w:pStyle w:val="ListParagraph"/>
        <w:rPr>
          <w:rFonts w:cstheme="minorHAnsi"/>
        </w:rPr>
      </w:pPr>
      <w:r>
        <w:rPr>
          <w:rFonts w:cstheme="minorHAnsi"/>
          <w:b/>
        </w:rPr>
        <w:t>Examples of Activities:</w:t>
      </w:r>
      <w:r>
        <w:rPr>
          <w:rFonts w:cstheme="minorHAnsi"/>
        </w:rPr>
        <w:t xml:space="preserve">  </w:t>
      </w:r>
    </w:p>
    <w:p w14:paraId="4AF00339" w14:textId="77777777" w:rsidR="002F5BD9" w:rsidRDefault="002F5BD9" w:rsidP="002F5BD9">
      <w:pPr>
        <w:pStyle w:val="ListParagraph"/>
        <w:numPr>
          <w:ilvl w:val="0"/>
          <w:numId w:val="31"/>
        </w:numPr>
        <w:spacing w:after="160" w:line="252" w:lineRule="auto"/>
        <w:rPr>
          <w:rFonts w:cstheme="minorHAnsi"/>
        </w:rPr>
      </w:pPr>
      <w:r>
        <w:rPr>
          <w:rFonts w:cstheme="minorHAnsi"/>
        </w:rPr>
        <w:t xml:space="preserve">While reading the text, have students fill in a story map to help summarize what has happened.  </w:t>
      </w:r>
    </w:p>
    <w:p w14:paraId="74B87EB1" w14:textId="77777777" w:rsidR="002F5BD9" w:rsidRDefault="002F5BD9" w:rsidP="002F5BD9">
      <w:pPr>
        <w:pStyle w:val="ListParagraph"/>
        <w:numPr>
          <w:ilvl w:val="0"/>
          <w:numId w:val="31"/>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64E13619" w14:textId="77777777" w:rsidR="002F5BD9" w:rsidRDefault="002F5BD9" w:rsidP="002F5BD9">
      <w:pPr>
        <w:pStyle w:val="ListParagraph"/>
        <w:numPr>
          <w:ilvl w:val="0"/>
          <w:numId w:val="31"/>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2EE54934" w14:textId="77777777" w:rsidR="002F5BD9" w:rsidRDefault="002F5BD9" w:rsidP="002F5BD9">
      <w:pPr>
        <w:pStyle w:val="ListParagraph"/>
        <w:numPr>
          <w:ilvl w:val="0"/>
          <w:numId w:val="31"/>
        </w:numPr>
        <w:spacing w:after="160" w:line="252" w:lineRule="auto"/>
        <w:rPr>
          <w:rFonts w:cstheme="minorHAnsi"/>
          <w:b/>
        </w:rPr>
      </w:pPr>
      <w:r>
        <w:rPr>
          <w:rFonts w:cstheme="minorHAnsi"/>
        </w:rPr>
        <w:t xml:space="preserve">If you had students start a KWL before reading, have them fill in the “L” section as they read the passage. </w:t>
      </w:r>
    </w:p>
    <w:p w14:paraId="2D362DDA" w14:textId="77777777" w:rsidR="002F5BD9" w:rsidRDefault="002F5BD9" w:rsidP="002F5BD9">
      <w:pPr>
        <w:rPr>
          <w:rFonts w:cstheme="minorHAnsi"/>
        </w:rPr>
      </w:pPr>
      <w:r>
        <w:rPr>
          <w:rFonts w:cstheme="minorHAnsi"/>
          <w:b/>
          <w:sz w:val="28"/>
          <w:szCs w:val="28"/>
        </w:rPr>
        <w:t xml:space="preserve">After reading:  </w:t>
      </w:r>
    </w:p>
    <w:p w14:paraId="1289D57F" w14:textId="77777777" w:rsidR="002F5BD9" w:rsidRDefault="002F5BD9" w:rsidP="002F5BD9">
      <w:pPr>
        <w:pStyle w:val="ListParagraph"/>
        <w:numPr>
          <w:ilvl w:val="0"/>
          <w:numId w:val="30"/>
        </w:numPr>
        <w:spacing w:after="0" w:line="240" w:lineRule="auto"/>
        <w:ind w:left="720"/>
        <w:rPr>
          <w:rFonts w:cstheme="minorHAnsi"/>
          <w:b/>
        </w:rPr>
      </w:pPr>
      <w:r>
        <w:rPr>
          <w:rFonts w:cstheme="minorHAnsi"/>
        </w:rPr>
        <w:t>Reinforce new vocabulary using multiple modalities.</w:t>
      </w:r>
    </w:p>
    <w:p w14:paraId="4CD01FAF" w14:textId="77777777" w:rsidR="002F5BD9" w:rsidRDefault="002F5BD9" w:rsidP="002F5BD9">
      <w:pPr>
        <w:pStyle w:val="ListParagraph"/>
        <w:spacing w:after="0" w:line="240" w:lineRule="auto"/>
        <w:rPr>
          <w:rFonts w:cstheme="minorHAnsi"/>
          <w:b/>
        </w:rPr>
      </w:pPr>
      <w:r>
        <w:rPr>
          <w:rFonts w:cstheme="minorHAnsi"/>
          <w:b/>
        </w:rPr>
        <w:t xml:space="preserve">Examples of activities: </w:t>
      </w:r>
    </w:p>
    <w:p w14:paraId="675C5F67" w14:textId="77777777" w:rsidR="002F5BD9" w:rsidRDefault="002F5BD9" w:rsidP="002F5BD9">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5DC4E2A9" w14:textId="77777777" w:rsidR="002F5BD9" w:rsidRDefault="002F5BD9" w:rsidP="002F5BD9">
      <w:pPr>
        <w:pStyle w:val="ListParagraph"/>
        <w:numPr>
          <w:ilvl w:val="0"/>
          <w:numId w:val="33"/>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65384AFA" w14:textId="77777777" w:rsidR="002F5BD9" w:rsidRDefault="002F5BD9" w:rsidP="002F5BD9">
      <w:pPr>
        <w:pStyle w:val="ListParagraph"/>
        <w:ind w:left="1440"/>
        <w:rPr>
          <w:rFonts w:cstheme="minorHAnsi"/>
        </w:rPr>
      </w:pPr>
    </w:p>
    <w:p w14:paraId="3BA15401" w14:textId="77777777" w:rsidR="002F5BD9" w:rsidRDefault="002F5BD9" w:rsidP="002F5BD9">
      <w:pPr>
        <w:pStyle w:val="ListParagraph"/>
        <w:numPr>
          <w:ilvl w:val="0"/>
          <w:numId w:val="34"/>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37207584" w14:textId="77777777" w:rsidR="002F5BD9" w:rsidRDefault="002F5BD9" w:rsidP="002F5BD9">
      <w:pPr>
        <w:pStyle w:val="ListParagraph"/>
        <w:rPr>
          <w:rFonts w:cstheme="minorHAnsi"/>
        </w:rPr>
      </w:pPr>
    </w:p>
    <w:p w14:paraId="734929E8" w14:textId="77777777" w:rsidR="002F5BD9" w:rsidRDefault="002F5BD9" w:rsidP="002F5BD9">
      <w:pPr>
        <w:pStyle w:val="ListParagraph"/>
        <w:numPr>
          <w:ilvl w:val="0"/>
          <w:numId w:val="34"/>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8D9AB21" w14:textId="77777777" w:rsidR="002F5BD9" w:rsidRDefault="002F5BD9" w:rsidP="002F5BD9">
      <w:pPr>
        <w:pStyle w:val="ListParagraph"/>
        <w:rPr>
          <w:rFonts w:cstheme="minorHAnsi"/>
        </w:rPr>
      </w:pPr>
      <w:r>
        <w:rPr>
          <w:rFonts w:cstheme="minorHAnsi"/>
          <w:b/>
        </w:rPr>
        <w:t>Examples of Activities:</w:t>
      </w:r>
      <w:r>
        <w:rPr>
          <w:rFonts w:cstheme="minorHAnsi"/>
        </w:rPr>
        <w:t xml:space="preserve"> </w:t>
      </w:r>
    </w:p>
    <w:p w14:paraId="318708F3" w14:textId="77777777" w:rsidR="002F5BD9" w:rsidRDefault="002F5BD9" w:rsidP="002F5BD9">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246F24B3" w14:textId="77777777" w:rsidR="002F5BD9" w:rsidRDefault="002F5BD9" w:rsidP="002F5BD9">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56DFB95F" w14:textId="77777777" w:rsidR="002F5BD9" w:rsidRDefault="002F5BD9" w:rsidP="002F5BD9">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FD76340" w14:textId="77777777" w:rsidR="002F5BD9" w:rsidRDefault="002F5BD9" w:rsidP="002F5BD9">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14:paraId="36A773C0" w14:textId="77777777" w:rsidR="00E10665" w:rsidRPr="00022128" w:rsidRDefault="00E10665" w:rsidP="002F5BD9">
      <w:pPr>
        <w:spacing w:after="100" w:afterAutospacing="1" w:line="360" w:lineRule="auto"/>
        <w:contextualSpacing/>
        <w:rPr>
          <w:rFonts w:ascii="Century Gothic" w:hAnsi="Century Gothic" w:cs="Cambria"/>
          <w:sz w:val="24"/>
          <w:szCs w:val="24"/>
          <w:highlight w:val="lightGray"/>
        </w:rPr>
      </w:pPr>
      <w:bookmarkStart w:id="5" w:name="_GoBack"/>
      <w:bookmarkEnd w:id="5"/>
    </w:p>
    <w:p w14:paraId="5EE6C66A" w14:textId="75F6FFD8" w:rsidR="0018635B" w:rsidRPr="00CF2BEB" w:rsidRDefault="0018635B" w:rsidP="00CF2BEB">
      <w:pPr>
        <w:spacing w:after="100" w:afterAutospacing="1" w:line="360" w:lineRule="auto"/>
        <w:rPr>
          <w:rFonts w:ascii="Century Gothic" w:hAnsi="Century Gothic" w:cstheme="minorHAnsi"/>
          <w:sz w:val="24"/>
          <w:szCs w:val="24"/>
          <w:highlight w:val="lightGray"/>
        </w:rPr>
      </w:pPr>
    </w:p>
    <w:sectPr w:rsidR="0018635B" w:rsidRPr="00CF2BEB"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9CD84" w14:textId="77777777" w:rsidR="009B3BA8" w:rsidRDefault="009B3BA8" w:rsidP="007C5C7E">
      <w:pPr>
        <w:spacing w:after="0" w:line="240" w:lineRule="auto"/>
      </w:pPr>
      <w:r>
        <w:separator/>
      </w:r>
    </w:p>
  </w:endnote>
  <w:endnote w:type="continuationSeparator" w:id="0">
    <w:p w14:paraId="506DF92D" w14:textId="77777777" w:rsidR="009B3BA8" w:rsidRDefault="009B3BA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42FE6" w14:textId="77777777" w:rsidR="009B3BA8" w:rsidRDefault="009B3BA8" w:rsidP="007C5C7E">
      <w:pPr>
        <w:spacing w:after="0" w:line="240" w:lineRule="auto"/>
      </w:pPr>
      <w:r>
        <w:separator/>
      </w:r>
    </w:p>
  </w:footnote>
  <w:footnote w:type="continuationSeparator" w:id="0">
    <w:p w14:paraId="6E37FBB0" w14:textId="77777777" w:rsidR="009B3BA8" w:rsidRDefault="009B3BA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EBB2B" w14:textId="77777777" w:rsidR="00C16847" w:rsidRDefault="00C16847" w:rsidP="001034D9">
    <w:pPr>
      <w:pStyle w:val="Header"/>
      <w:jc w:val="center"/>
    </w:pPr>
    <w:r>
      <w:t>Prentice Hall</w:t>
    </w:r>
    <w:r>
      <w:tab/>
      <w:t>Timeless Voices, Timeless Themes</w:t>
    </w:r>
    <w:r>
      <w:tab/>
      <w:t>Grade 8</w:t>
    </w:r>
  </w:p>
  <w:p w14:paraId="111F5729" w14:textId="77777777" w:rsidR="00C16847" w:rsidRDefault="00C16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415FDF"/>
    <w:multiLevelType w:val="hybridMultilevel"/>
    <w:tmpl w:val="32540EBC"/>
    <w:lvl w:ilvl="0" w:tplc="36D0176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10B3C"/>
    <w:multiLevelType w:val="hybridMultilevel"/>
    <w:tmpl w:val="4ED0E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4DA336E"/>
    <w:multiLevelType w:val="hybridMultilevel"/>
    <w:tmpl w:val="BC24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9"/>
  </w:num>
  <w:num w:numId="10">
    <w:abstractNumId w:val="24"/>
  </w:num>
  <w:num w:numId="11">
    <w:abstractNumId w:val="28"/>
  </w:num>
  <w:num w:numId="12">
    <w:abstractNumId w:val="10"/>
  </w:num>
  <w:num w:numId="13">
    <w:abstractNumId w:val="31"/>
  </w:num>
  <w:num w:numId="14">
    <w:abstractNumId w:val="14"/>
  </w:num>
  <w:num w:numId="15">
    <w:abstractNumId w:val="27"/>
  </w:num>
  <w:num w:numId="16">
    <w:abstractNumId w:val="23"/>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2"/>
  </w:num>
  <w:num w:numId="21">
    <w:abstractNumId w:val="33"/>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0"/>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5"/>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1D43"/>
    <w:rsid w:val="00006993"/>
    <w:rsid w:val="00022128"/>
    <w:rsid w:val="00023430"/>
    <w:rsid w:val="00024D11"/>
    <w:rsid w:val="00026D6A"/>
    <w:rsid w:val="000601D8"/>
    <w:rsid w:val="000629C6"/>
    <w:rsid w:val="0007569E"/>
    <w:rsid w:val="00081A99"/>
    <w:rsid w:val="00096DE6"/>
    <w:rsid w:val="000B21CE"/>
    <w:rsid w:val="000B4941"/>
    <w:rsid w:val="000B5786"/>
    <w:rsid w:val="001034D9"/>
    <w:rsid w:val="001320B6"/>
    <w:rsid w:val="00144A4B"/>
    <w:rsid w:val="00147E77"/>
    <w:rsid w:val="00167321"/>
    <w:rsid w:val="00172736"/>
    <w:rsid w:val="00174578"/>
    <w:rsid w:val="00177848"/>
    <w:rsid w:val="0018635B"/>
    <w:rsid w:val="00193EB0"/>
    <w:rsid w:val="0019507B"/>
    <w:rsid w:val="001A4C84"/>
    <w:rsid w:val="001B3754"/>
    <w:rsid w:val="001C1D02"/>
    <w:rsid w:val="001E170C"/>
    <w:rsid w:val="001E286D"/>
    <w:rsid w:val="001E2B69"/>
    <w:rsid w:val="001E3145"/>
    <w:rsid w:val="001F1840"/>
    <w:rsid w:val="002017FB"/>
    <w:rsid w:val="00215D59"/>
    <w:rsid w:val="00225CD0"/>
    <w:rsid w:val="002269C7"/>
    <w:rsid w:val="00247713"/>
    <w:rsid w:val="00263ED3"/>
    <w:rsid w:val="00286F6B"/>
    <w:rsid w:val="00293076"/>
    <w:rsid w:val="002951DA"/>
    <w:rsid w:val="002A28AC"/>
    <w:rsid w:val="002A439F"/>
    <w:rsid w:val="002A7668"/>
    <w:rsid w:val="002C77A8"/>
    <w:rsid w:val="002F4D99"/>
    <w:rsid w:val="002F5BD9"/>
    <w:rsid w:val="002F7BCB"/>
    <w:rsid w:val="00320A5A"/>
    <w:rsid w:val="003226F0"/>
    <w:rsid w:val="0033408E"/>
    <w:rsid w:val="003342CF"/>
    <w:rsid w:val="00345F24"/>
    <w:rsid w:val="00354049"/>
    <w:rsid w:val="00357D5B"/>
    <w:rsid w:val="00364662"/>
    <w:rsid w:val="00382434"/>
    <w:rsid w:val="003857D9"/>
    <w:rsid w:val="0039791E"/>
    <w:rsid w:val="003B4C85"/>
    <w:rsid w:val="003C4B0D"/>
    <w:rsid w:val="003D61C6"/>
    <w:rsid w:val="003E0AAA"/>
    <w:rsid w:val="00420136"/>
    <w:rsid w:val="004305DB"/>
    <w:rsid w:val="00433701"/>
    <w:rsid w:val="004661F5"/>
    <w:rsid w:val="00470E90"/>
    <w:rsid w:val="004A47B4"/>
    <w:rsid w:val="004B2372"/>
    <w:rsid w:val="004B53C1"/>
    <w:rsid w:val="004C2F90"/>
    <w:rsid w:val="004D3BFD"/>
    <w:rsid w:val="004D4480"/>
    <w:rsid w:val="004E0353"/>
    <w:rsid w:val="00504BEE"/>
    <w:rsid w:val="00506553"/>
    <w:rsid w:val="00512995"/>
    <w:rsid w:val="005222B3"/>
    <w:rsid w:val="00526DCC"/>
    <w:rsid w:val="00544138"/>
    <w:rsid w:val="00545861"/>
    <w:rsid w:val="005464AA"/>
    <w:rsid w:val="00551164"/>
    <w:rsid w:val="00557D31"/>
    <w:rsid w:val="00561EFD"/>
    <w:rsid w:val="005632E5"/>
    <w:rsid w:val="0058463C"/>
    <w:rsid w:val="00585417"/>
    <w:rsid w:val="0059136E"/>
    <w:rsid w:val="00595C59"/>
    <w:rsid w:val="005A17D5"/>
    <w:rsid w:val="005A2189"/>
    <w:rsid w:val="005B0F9A"/>
    <w:rsid w:val="005B62EE"/>
    <w:rsid w:val="005B6C42"/>
    <w:rsid w:val="005E6743"/>
    <w:rsid w:val="005F445E"/>
    <w:rsid w:val="005F5DC4"/>
    <w:rsid w:val="005F6F91"/>
    <w:rsid w:val="005F77F9"/>
    <w:rsid w:val="00623FC9"/>
    <w:rsid w:val="006A0D76"/>
    <w:rsid w:val="006A574E"/>
    <w:rsid w:val="006B4055"/>
    <w:rsid w:val="006B4373"/>
    <w:rsid w:val="006E11B5"/>
    <w:rsid w:val="006F03E1"/>
    <w:rsid w:val="00711F4B"/>
    <w:rsid w:val="00714D9C"/>
    <w:rsid w:val="0071580F"/>
    <w:rsid w:val="00723A87"/>
    <w:rsid w:val="00730516"/>
    <w:rsid w:val="00771353"/>
    <w:rsid w:val="00793562"/>
    <w:rsid w:val="007A677C"/>
    <w:rsid w:val="007B0859"/>
    <w:rsid w:val="007B449E"/>
    <w:rsid w:val="007C104B"/>
    <w:rsid w:val="007C1EF1"/>
    <w:rsid w:val="007C2CF3"/>
    <w:rsid w:val="007C5C7E"/>
    <w:rsid w:val="007F6299"/>
    <w:rsid w:val="00804A1D"/>
    <w:rsid w:val="00813997"/>
    <w:rsid w:val="00814487"/>
    <w:rsid w:val="00816EE6"/>
    <w:rsid w:val="008239BD"/>
    <w:rsid w:val="0082475F"/>
    <w:rsid w:val="008317DE"/>
    <w:rsid w:val="00835ACE"/>
    <w:rsid w:val="00841C15"/>
    <w:rsid w:val="008437BA"/>
    <w:rsid w:val="00846999"/>
    <w:rsid w:val="008517EB"/>
    <w:rsid w:val="0085224F"/>
    <w:rsid w:val="00861F55"/>
    <w:rsid w:val="008A3ED3"/>
    <w:rsid w:val="008C1254"/>
    <w:rsid w:val="008D207D"/>
    <w:rsid w:val="008D30C9"/>
    <w:rsid w:val="008D3588"/>
    <w:rsid w:val="008E2FB2"/>
    <w:rsid w:val="008E6427"/>
    <w:rsid w:val="009026AC"/>
    <w:rsid w:val="009222EC"/>
    <w:rsid w:val="00922685"/>
    <w:rsid w:val="0093038E"/>
    <w:rsid w:val="00934667"/>
    <w:rsid w:val="0093474C"/>
    <w:rsid w:val="00940943"/>
    <w:rsid w:val="00943EBD"/>
    <w:rsid w:val="009468F1"/>
    <w:rsid w:val="0095234C"/>
    <w:rsid w:val="00970D74"/>
    <w:rsid w:val="00986747"/>
    <w:rsid w:val="009B08A6"/>
    <w:rsid w:val="009B2F14"/>
    <w:rsid w:val="009B3BA8"/>
    <w:rsid w:val="009D5FE8"/>
    <w:rsid w:val="009D602B"/>
    <w:rsid w:val="009E3AF7"/>
    <w:rsid w:val="009E59C4"/>
    <w:rsid w:val="009E6E94"/>
    <w:rsid w:val="009F4405"/>
    <w:rsid w:val="009F6E0D"/>
    <w:rsid w:val="00A32132"/>
    <w:rsid w:val="00A4516C"/>
    <w:rsid w:val="00A4534B"/>
    <w:rsid w:val="00A63210"/>
    <w:rsid w:val="00A74BCC"/>
    <w:rsid w:val="00A803B0"/>
    <w:rsid w:val="00A82C70"/>
    <w:rsid w:val="00A92BB5"/>
    <w:rsid w:val="00A951E9"/>
    <w:rsid w:val="00AC0831"/>
    <w:rsid w:val="00AC0AAE"/>
    <w:rsid w:val="00AC67AC"/>
    <w:rsid w:val="00AD155A"/>
    <w:rsid w:val="00AE187D"/>
    <w:rsid w:val="00AF5462"/>
    <w:rsid w:val="00AF6459"/>
    <w:rsid w:val="00B0000C"/>
    <w:rsid w:val="00B02726"/>
    <w:rsid w:val="00B132A1"/>
    <w:rsid w:val="00B13FBF"/>
    <w:rsid w:val="00B271D4"/>
    <w:rsid w:val="00B327DC"/>
    <w:rsid w:val="00B35E4D"/>
    <w:rsid w:val="00B43A9E"/>
    <w:rsid w:val="00B449C1"/>
    <w:rsid w:val="00B44D3C"/>
    <w:rsid w:val="00B474EF"/>
    <w:rsid w:val="00B9616B"/>
    <w:rsid w:val="00B9763E"/>
    <w:rsid w:val="00BC198F"/>
    <w:rsid w:val="00BD5821"/>
    <w:rsid w:val="00BE6D91"/>
    <w:rsid w:val="00BF5BF9"/>
    <w:rsid w:val="00BF659A"/>
    <w:rsid w:val="00C16827"/>
    <w:rsid w:val="00C16847"/>
    <w:rsid w:val="00C5549E"/>
    <w:rsid w:val="00C6107E"/>
    <w:rsid w:val="00C62ECC"/>
    <w:rsid w:val="00C65B65"/>
    <w:rsid w:val="00C67BC6"/>
    <w:rsid w:val="00C67D54"/>
    <w:rsid w:val="00CA07EF"/>
    <w:rsid w:val="00CA218E"/>
    <w:rsid w:val="00CA4C9A"/>
    <w:rsid w:val="00CB1B58"/>
    <w:rsid w:val="00CC51A2"/>
    <w:rsid w:val="00CD1FAB"/>
    <w:rsid w:val="00CD3C10"/>
    <w:rsid w:val="00CD6B7F"/>
    <w:rsid w:val="00CD72C1"/>
    <w:rsid w:val="00CF2BEB"/>
    <w:rsid w:val="00CF3DCC"/>
    <w:rsid w:val="00CF4586"/>
    <w:rsid w:val="00D06B42"/>
    <w:rsid w:val="00D140AD"/>
    <w:rsid w:val="00D15A17"/>
    <w:rsid w:val="00D23B05"/>
    <w:rsid w:val="00D26F4C"/>
    <w:rsid w:val="00D278B2"/>
    <w:rsid w:val="00D37C34"/>
    <w:rsid w:val="00D46B88"/>
    <w:rsid w:val="00D50B26"/>
    <w:rsid w:val="00D83E49"/>
    <w:rsid w:val="00DA2ADC"/>
    <w:rsid w:val="00DA46E5"/>
    <w:rsid w:val="00DA55BE"/>
    <w:rsid w:val="00DA6AE5"/>
    <w:rsid w:val="00DC71C1"/>
    <w:rsid w:val="00DD55B2"/>
    <w:rsid w:val="00DD7B5F"/>
    <w:rsid w:val="00DF0527"/>
    <w:rsid w:val="00DF0CEE"/>
    <w:rsid w:val="00E03703"/>
    <w:rsid w:val="00E10665"/>
    <w:rsid w:val="00E140DB"/>
    <w:rsid w:val="00E22959"/>
    <w:rsid w:val="00E25AB3"/>
    <w:rsid w:val="00E30BB1"/>
    <w:rsid w:val="00E34DA3"/>
    <w:rsid w:val="00E3666D"/>
    <w:rsid w:val="00E40674"/>
    <w:rsid w:val="00E40DE0"/>
    <w:rsid w:val="00E44C8B"/>
    <w:rsid w:val="00E6019B"/>
    <w:rsid w:val="00E60423"/>
    <w:rsid w:val="00E652DA"/>
    <w:rsid w:val="00E66010"/>
    <w:rsid w:val="00E7112C"/>
    <w:rsid w:val="00E72F15"/>
    <w:rsid w:val="00E77588"/>
    <w:rsid w:val="00E82D91"/>
    <w:rsid w:val="00EB4332"/>
    <w:rsid w:val="00ED04B9"/>
    <w:rsid w:val="00EE2707"/>
    <w:rsid w:val="00F02887"/>
    <w:rsid w:val="00F06013"/>
    <w:rsid w:val="00F2760B"/>
    <w:rsid w:val="00F37D5C"/>
    <w:rsid w:val="00F37E68"/>
    <w:rsid w:val="00F57746"/>
    <w:rsid w:val="00F70255"/>
    <w:rsid w:val="00F8197E"/>
    <w:rsid w:val="00F87EC0"/>
    <w:rsid w:val="00F93D68"/>
    <w:rsid w:val="00F94157"/>
    <w:rsid w:val="00F975B9"/>
    <w:rsid w:val="00FA1574"/>
    <w:rsid w:val="00FA3194"/>
    <w:rsid w:val="00FA7350"/>
    <w:rsid w:val="00FB2380"/>
    <w:rsid w:val="00FC0021"/>
    <w:rsid w:val="00FC59C1"/>
    <w:rsid w:val="00FD1C03"/>
    <w:rsid w:val="00FD33F8"/>
    <w:rsid w:val="00FE7496"/>
    <w:rsid w:val="00FF418D"/>
    <w:rsid w:val="00FF49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BAB95C"/>
  <w15:docId w15:val="{655211B3-F9F9-4770-9FD5-1ADC32F9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2F5B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398597878">
      <w:bodyDiv w:val="1"/>
      <w:marLeft w:val="0"/>
      <w:marRight w:val="0"/>
      <w:marTop w:val="0"/>
      <w:marBottom w:val="0"/>
      <w:divBdr>
        <w:top w:val="none" w:sz="0" w:space="0" w:color="auto"/>
        <w:left w:val="none" w:sz="0" w:space="0" w:color="auto"/>
        <w:bottom w:val="none" w:sz="0" w:space="0" w:color="auto"/>
        <w:right w:val="none" w:sz="0" w:space="0" w:color="auto"/>
      </w:divBdr>
    </w:div>
    <w:div w:id="509489490">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7416834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37545322">
      <w:bodyDiv w:val="1"/>
      <w:marLeft w:val="0"/>
      <w:marRight w:val="0"/>
      <w:marTop w:val="0"/>
      <w:marBottom w:val="0"/>
      <w:divBdr>
        <w:top w:val="none" w:sz="0" w:space="0" w:color="auto"/>
        <w:left w:val="none" w:sz="0" w:space="0" w:color="auto"/>
        <w:bottom w:val="none" w:sz="0" w:space="0" w:color="auto"/>
        <w:right w:val="none" w:sz="0" w:space="0" w:color="auto"/>
      </w:divBdr>
    </w:div>
    <w:div w:id="1696735551">
      <w:bodyDiv w:val="1"/>
      <w:marLeft w:val="0"/>
      <w:marRight w:val="0"/>
      <w:marTop w:val="0"/>
      <w:marBottom w:val="0"/>
      <w:divBdr>
        <w:top w:val="none" w:sz="0" w:space="0" w:color="auto"/>
        <w:left w:val="none" w:sz="0" w:space="0" w:color="auto"/>
        <w:bottom w:val="none" w:sz="0" w:space="0" w:color="auto"/>
        <w:right w:val="none" w:sz="0" w:space="0" w:color="auto"/>
      </w:divBdr>
    </w:div>
    <w:div w:id="2011716237">
      <w:bodyDiv w:val="1"/>
      <w:marLeft w:val="0"/>
      <w:marRight w:val="0"/>
      <w:marTop w:val="0"/>
      <w:marBottom w:val="0"/>
      <w:divBdr>
        <w:top w:val="none" w:sz="0" w:space="0" w:color="auto"/>
        <w:left w:val="none" w:sz="0" w:space="0" w:color="auto"/>
        <w:bottom w:val="none" w:sz="0" w:space="0" w:color="auto"/>
        <w:right w:val="none" w:sz="0" w:space="0" w:color="auto"/>
      </w:divBdr>
    </w:div>
    <w:div w:id="2095203791">
      <w:bodyDiv w:val="1"/>
      <w:marLeft w:val="0"/>
      <w:marRight w:val="0"/>
      <w:marTop w:val="0"/>
      <w:marBottom w:val="0"/>
      <w:divBdr>
        <w:top w:val="none" w:sz="0" w:space="0" w:color="auto"/>
        <w:left w:val="none" w:sz="0" w:space="0" w:color="auto"/>
        <w:bottom w:val="none" w:sz="0" w:space="0" w:color="auto"/>
        <w:right w:val="none" w:sz="0" w:space="0" w:color="auto"/>
      </w:divBdr>
      <w:divsChild>
        <w:div w:id="1709452871">
          <w:marLeft w:val="0"/>
          <w:marRight w:val="0"/>
          <w:marTop w:val="0"/>
          <w:marBottom w:val="0"/>
          <w:divBdr>
            <w:top w:val="none" w:sz="0" w:space="0" w:color="auto"/>
            <w:left w:val="none" w:sz="0" w:space="0" w:color="auto"/>
            <w:bottom w:val="none" w:sz="0" w:space="0" w:color="auto"/>
            <w:right w:val="none" w:sz="0" w:space="0" w:color="auto"/>
          </w:divBdr>
          <w:divsChild>
            <w:div w:id="189034863">
              <w:marLeft w:val="0"/>
              <w:marRight w:val="0"/>
              <w:marTop w:val="0"/>
              <w:marBottom w:val="0"/>
              <w:divBdr>
                <w:top w:val="none" w:sz="0" w:space="0" w:color="auto"/>
                <w:left w:val="none" w:sz="0" w:space="0" w:color="auto"/>
                <w:bottom w:val="none" w:sz="0" w:space="0" w:color="auto"/>
                <w:right w:val="none" w:sz="0" w:space="0" w:color="auto"/>
              </w:divBdr>
              <w:divsChild>
                <w:div w:id="2092505183">
                  <w:marLeft w:val="0"/>
                  <w:marRight w:val="0"/>
                  <w:marTop w:val="195"/>
                  <w:marBottom w:val="0"/>
                  <w:divBdr>
                    <w:top w:val="none" w:sz="0" w:space="0" w:color="auto"/>
                    <w:left w:val="none" w:sz="0" w:space="0" w:color="auto"/>
                    <w:bottom w:val="none" w:sz="0" w:space="0" w:color="auto"/>
                    <w:right w:val="none" w:sz="0" w:space="0" w:color="auto"/>
                  </w:divBdr>
                  <w:divsChild>
                    <w:div w:id="1808744132">
                      <w:marLeft w:val="0"/>
                      <w:marRight w:val="0"/>
                      <w:marTop w:val="0"/>
                      <w:marBottom w:val="180"/>
                      <w:divBdr>
                        <w:top w:val="none" w:sz="0" w:space="0" w:color="auto"/>
                        <w:left w:val="none" w:sz="0" w:space="0" w:color="auto"/>
                        <w:bottom w:val="none" w:sz="0" w:space="0" w:color="auto"/>
                        <w:right w:val="none" w:sz="0" w:space="0" w:color="auto"/>
                      </w:divBdr>
                      <w:divsChild>
                        <w:div w:id="693119302">
                          <w:marLeft w:val="0"/>
                          <w:marRight w:val="0"/>
                          <w:marTop w:val="0"/>
                          <w:marBottom w:val="0"/>
                          <w:divBdr>
                            <w:top w:val="none" w:sz="0" w:space="0" w:color="auto"/>
                            <w:left w:val="none" w:sz="0" w:space="0" w:color="auto"/>
                            <w:bottom w:val="none" w:sz="0" w:space="0" w:color="auto"/>
                            <w:right w:val="none" w:sz="0" w:space="0" w:color="auto"/>
                          </w:divBdr>
                          <w:divsChild>
                            <w:div w:id="2143691402">
                              <w:marLeft w:val="0"/>
                              <w:marRight w:val="0"/>
                              <w:marTop w:val="0"/>
                              <w:marBottom w:val="0"/>
                              <w:divBdr>
                                <w:top w:val="none" w:sz="0" w:space="0" w:color="auto"/>
                                <w:left w:val="none" w:sz="0" w:space="0" w:color="auto"/>
                                <w:bottom w:val="none" w:sz="0" w:space="0" w:color="auto"/>
                                <w:right w:val="none" w:sz="0" w:space="0" w:color="auto"/>
                              </w:divBdr>
                              <w:divsChild>
                                <w:div w:id="1657806310">
                                  <w:marLeft w:val="0"/>
                                  <w:marRight w:val="0"/>
                                  <w:marTop w:val="0"/>
                                  <w:marBottom w:val="0"/>
                                  <w:divBdr>
                                    <w:top w:val="none" w:sz="0" w:space="0" w:color="auto"/>
                                    <w:left w:val="none" w:sz="0" w:space="0" w:color="auto"/>
                                    <w:bottom w:val="none" w:sz="0" w:space="0" w:color="auto"/>
                                    <w:right w:val="none" w:sz="0" w:space="0" w:color="auto"/>
                                  </w:divBdr>
                                  <w:divsChild>
                                    <w:div w:id="1186557212">
                                      <w:marLeft w:val="0"/>
                                      <w:marRight w:val="0"/>
                                      <w:marTop w:val="0"/>
                                      <w:marBottom w:val="0"/>
                                      <w:divBdr>
                                        <w:top w:val="none" w:sz="0" w:space="0" w:color="auto"/>
                                        <w:left w:val="none" w:sz="0" w:space="0" w:color="auto"/>
                                        <w:bottom w:val="none" w:sz="0" w:space="0" w:color="auto"/>
                                        <w:right w:val="none" w:sz="0" w:space="0" w:color="auto"/>
                                      </w:divBdr>
                                      <w:divsChild>
                                        <w:div w:id="363556783">
                                          <w:marLeft w:val="0"/>
                                          <w:marRight w:val="0"/>
                                          <w:marTop w:val="0"/>
                                          <w:marBottom w:val="0"/>
                                          <w:divBdr>
                                            <w:top w:val="none" w:sz="0" w:space="0" w:color="auto"/>
                                            <w:left w:val="none" w:sz="0" w:space="0" w:color="auto"/>
                                            <w:bottom w:val="none" w:sz="0" w:space="0" w:color="auto"/>
                                            <w:right w:val="none" w:sz="0" w:space="0" w:color="auto"/>
                                          </w:divBdr>
                                          <w:divsChild>
                                            <w:div w:id="57434967">
                                              <w:marLeft w:val="0"/>
                                              <w:marRight w:val="0"/>
                                              <w:marTop w:val="0"/>
                                              <w:marBottom w:val="0"/>
                                              <w:divBdr>
                                                <w:top w:val="none" w:sz="0" w:space="0" w:color="auto"/>
                                                <w:left w:val="none" w:sz="0" w:space="0" w:color="auto"/>
                                                <w:bottom w:val="none" w:sz="0" w:space="0" w:color="auto"/>
                                                <w:right w:val="none" w:sz="0" w:space="0" w:color="auto"/>
                                              </w:divBdr>
                                              <w:divsChild>
                                                <w:div w:id="11864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7BD3-05E9-4176-AFCD-3471C767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2019-01-11T17:56:00Z</dcterms:created>
  <dcterms:modified xsi:type="dcterms:W3CDTF">2019-01-11T17:56:00Z</dcterms:modified>
</cp:coreProperties>
</file>